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DAD" w:rsidRDefault="00CD2907" w:rsidP="00E01D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Подведения итогов процедуры </w:t>
      </w:r>
      <w:r>
        <w:rPr>
          <w:rFonts w:ascii="Times New Roman" w:hAnsi="Times New Roman"/>
          <w:b/>
          <w:bCs/>
          <w:sz w:val="24"/>
          <w:szCs w:val="24"/>
        </w:rPr>
        <w:br/>
        <w:t>23000016090000000003, лот №1</w:t>
      </w:r>
    </w:p>
    <w:p w:rsidR="00E01DAD" w:rsidRDefault="00E01D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CD2907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CD2907" w:rsidRDefault="00E01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Иваново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CD2907" w:rsidRDefault="00CD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«30» июня 2023г.</w:t>
            </w:r>
          </w:p>
        </w:tc>
      </w:tr>
      <w:tr w:rsidR="00E01DAD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E01DAD" w:rsidRDefault="00E01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E01DAD" w:rsidRDefault="00E01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D2907" w:rsidRDefault="00E01D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Продавец</w:t>
      </w:r>
      <w:r w:rsidR="00CD2907">
        <w:rPr>
          <w:rFonts w:ascii="Times New Roman" w:hAnsi="Times New Roman"/>
          <w:sz w:val="24"/>
          <w:szCs w:val="24"/>
        </w:rPr>
        <w:t>: администрация Пучежского муниципального района Ивановской области</w:t>
      </w:r>
      <w:r>
        <w:rPr>
          <w:rFonts w:ascii="Times New Roman" w:hAnsi="Times New Roman"/>
          <w:sz w:val="24"/>
          <w:szCs w:val="24"/>
        </w:rPr>
        <w:t>.</w:t>
      </w:r>
    </w:p>
    <w:p w:rsidR="00E01DAD" w:rsidRDefault="00E01D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CD2907" w:rsidRDefault="00CD290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процедуры:</w:t>
      </w:r>
      <w:r w:rsidR="00E01D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Продажа проектно-сметной документации на объект «Разработка проектной документации «Распределительные сети газопровода в д. </w:t>
      </w:r>
      <w:proofErr w:type="spellStart"/>
      <w:r>
        <w:rPr>
          <w:rFonts w:ascii="Times New Roman" w:hAnsi="Times New Roman"/>
          <w:sz w:val="24"/>
          <w:szCs w:val="24"/>
        </w:rPr>
        <w:t>Привалово</w:t>
      </w:r>
      <w:proofErr w:type="spellEnd"/>
      <w:r>
        <w:rPr>
          <w:rFonts w:ascii="Times New Roman" w:hAnsi="Times New Roman"/>
          <w:sz w:val="24"/>
          <w:szCs w:val="24"/>
        </w:rPr>
        <w:t xml:space="preserve">, д. Дмитриево Большое, д. </w:t>
      </w:r>
      <w:proofErr w:type="spellStart"/>
      <w:r>
        <w:rPr>
          <w:rFonts w:ascii="Times New Roman" w:hAnsi="Times New Roman"/>
          <w:sz w:val="24"/>
          <w:szCs w:val="24"/>
        </w:rPr>
        <w:t>Кандаурово</w:t>
      </w:r>
      <w:proofErr w:type="spellEnd"/>
      <w:r>
        <w:rPr>
          <w:rFonts w:ascii="Times New Roman" w:hAnsi="Times New Roman"/>
          <w:sz w:val="24"/>
          <w:szCs w:val="24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</w:rPr>
        <w:t>Мортки</w:t>
      </w:r>
      <w:proofErr w:type="spellEnd"/>
      <w:r>
        <w:rPr>
          <w:rFonts w:ascii="Times New Roman" w:hAnsi="Times New Roman"/>
          <w:sz w:val="24"/>
          <w:szCs w:val="24"/>
        </w:rPr>
        <w:t xml:space="preserve"> Пучежского района Ивановской области»</w:t>
      </w:r>
      <w:r w:rsidR="00E01DAD">
        <w:rPr>
          <w:rFonts w:ascii="Times New Roman" w:hAnsi="Times New Roman"/>
          <w:sz w:val="24"/>
          <w:szCs w:val="24"/>
        </w:rPr>
        <w:t>.</w:t>
      </w:r>
    </w:p>
    <w:p w:rsidR="00E01DAD" w:rsidRDefault="00E01D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CD2907" w:rsidRDefault="00CD290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Предмета договора:</w:t>
      </w:r>
      <w:r w:rsidR="00E01DA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Проектно-сметная документация на объект «Разработка проектной документации «Распределительные сети газопровода в д. </w:t>
      </w:r>
      <w:proofErr w:type="spellStart"/>
      <w:r>
        <w:rPr>
          <w:rFonts w:ascii="Times New Roman" w:hAnsi="Times New Roman"/>
          <w:sz w:val="24"/>
          <w:szCs w:val="24"/>
        </w:rPr>
        <w:t>Привалово</w:t>
      </w:r>
      <w:proofErr w:type="spellEnd"/>
      <w:r>
        <w:rPr>
          <w:rFonts w:ascii="Times New Roman" w:hAnsi="Times New Roman"/>
          <w:sz w:val="24"/>
          <w:szCs w:val="24"/>
        </w:rPr>
        <w:t xml:space="preserve">, д. Дмитриево Большое, д. </w:t>
      </w:r>
      <w:proofErr w:type="spellStart"/>
      <w:r>
        <w:rPr>
          <w:rFonts w:ascii="Times New Roman" w:hAnsi="Times New Roman"/>
          <w:sz w:val="24"/>
          <w:szCs w:val="24"/>
        </w:rPr>
        <w:t>Кандаурово</w:t>
      </w:r>
      <w:proofErr w:type="spellEnd"/>
      <w:r>
        <w:rPr>
          <w:rFonts w:ascii="Times New Roman" w:hAnsi="Times New Roman"/>
          <w:sz w:val="24"/>
          <w:szCs w:val="24"/>
        </w:rPr>
        <w:t xml:space="preserve">, с. </w:t>
      </w:r>
      <w:proofErr w:type="spellStart"/>
      <w:r>
        <w:rPr>
          <w:rFonts w:ascii="Times New Roman" w:hAnsi="Times New Roman"/>
          <w:sz w:val="24"/>
          <w:szCs w:val="24"/>
        </w:rPr>
        <w:t>Мортки</w:t>
      </w:r>
      <w:proofErr w:type="spellEnd"/>
      <w:r>
        <w:rPr>
          <w:rFonts w:ascii="Times New Roman" w:hAnsi="Times New Roman"/>
          <w:sz w:val="24"/>
          <w:szCs w:val="24"/>
        </w:rPr>
        <w:t xml:space="preserve"> Пучежского района Ивановской области»</w:t>
      </w:r>
      <w:r w:rsidR="00E01DAD">
        <w:rPr>
          <w:rFonts w:ascii="Times New Roman" w:hAnsi="Times New Roman"/>
          <w:sz w:val="24"/>
          <w:szCs w:val="24"/>
        </w:rPr>
        <w:t>.</w:t>
      </w:r>
    </w:p>
    <w:p w:rsidR="00E01DAD" w:rsidRDefault="00E01D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CD2907" w:rsidRDefault="00CD290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И</w:t>
      </w:r>
      <w:r w:rsidR="00E01DAD">
        <w:rPr>
          <w:rFonts w:ascii="Times New Roman" w:hAnsi="Times New Roman"/>
          <w:sz w:val="24"/>
          <w:szCs w:val="24"/>
        </w:rPr>
        <w:t xml:space="preserve">звещение о проведении настоящей </w:t>
      </w:r>
      <w:r>
        <w:rPr>
          <w:rFonts w:ascii="Times New Roman" w:hAnsi="Times New Roman"/>
          <w:sz w:val="24"/>
          <w:szCs w:val="24"/>
        </w:rPr>
        <w:t xml:space="preserve">процедуры и документация были размещены «02» июня 2023 года на сайте </w:t>
      </w:r>
      <w:r w:rsidR="00E01DAD">
        <w:rPr>
          <w:rFonts w:ascii="Times New Roman" w:hAnsi="Times New Roman"/>
          <w:sz w:val="24"/>
          <w:szCs w:val="24"/>
        </w:rPr>
        <w:t xml:space="preserve">ГИС ТОРГИ и на </w:t>
      </w:r>
      <w:r>
        <w:rPr>
          <w:rFonts w:ascii="Times New Roman" w:hAnsi="Times New Roman"/>
          <w:sz w:val="24"/>
          <w:szCs w:val="24"/>
        </w:rPr>
        <w:t>Единой электронной торговой площадк</w:t>
      </w:r>
      <w:r w:rsidR="00E01DAD">
        <w:rPr>
          <w:rFonts w:ascii="Times New Roman" w:hAnsi="Times New Roman"/>
          <w:sz w:val="24"/>
          <w:szCs w:val="24"/>
        </w:rPr>
        <w:t>е (АО «ЕЭТП»)</w:t>
      </w:r>
      <w:r>
        <w:rPr>
          <w:rFonts w:ascii="Times New Roman" w:hAnsi="Times New Roman"/>
          <w:sz w:val="24"/>
          <w:szCs w:val="24"/>
        </w:rPr>
        <w:t xml:space="preserve"> по адресу в сети «Интернет»: </w:t>
      </w:r>
      <w:hyperlink w:anchor="http://178fz.roseltorg.ru" w:history="1">
        <w:r>
          <w:rPr>
            <w:rFonts w:ascii="Times New Roman" w:hAnsi="Times New Roman"/>
            <w:sz w:val="24"/>
            <w:szCs w:val="24"/>
          </w:rPr>
          <w:t>http://178fz.roseltorg.ru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E01DAD" w:rsidRDefault="00E01D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CD2907" w:rsidRDefault="00CD290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По окончании срока подачи заявок до 08 часов 00 минут (время московское) «30» июня 2023 года был</w:t>
      </w:r>
      <w:r w:rsidR="00E01DA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подан</w:t>
      </w:r>
      <w:r w:rsidR="00E01DA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1 заявка от претендент</w:t>
      </w:r>
      <w:r w:rsidR="00E01DAD">
        <w:rPr>
          <w:rFonts w:ascii="Times New Roman" w:hAnsi="Times New Roman"/>
          <w:sz w:val="24"/>
          <w:szCs w:val="24"/>
        </w:rPr>
        <w:t>а, с порядковым номером</w:t>
      </w:r>
      <w:r>
        <w:rPr>
          <w:rFonts w:ascii="Times New Roman" w:hAnsi="Times New Roman"/>
          <w:sz w:val="24"/>
          <w:szCs w:val="24"/>
        </w:rPr>
        <w:t>: 191083.</w:t>
      </w:r>
    </w:p>
    <w:p w:rsidR="00E01DAD" w:rsidRDefault="00E01DA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CD2907" w:rsidRDefault="00CD290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5. Комиссия рассмотрела заявк</w:t>
      </w:r>
      <w:r w:rsidR="00E01DAD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на участие в процедуре </w:t>
      </w:r>
      <w:r>
        <w:rPr>
          <w:rFonts w:ascii="Times New Roman" w:hAnsi="Times New Roman"/>
          <w:b/>
          <w:bCs/>
          <w:sz w:val="24"/>
          <w:szCs w:val="24"/>
        </w:rPr>
        <w:t>23000016090000000003, лот №1</w:t>
      </w:r>
      <w:r>
        <w:rPr>
          <w:rFonts w:ascii="Times New Roman" w:hAnsi="Times New Roman"/>
          <w:sz w:val="24"/>
          <w:szCs w:val="24"/>
        </w:rPr>
        <w:t xml:space="preserve"> и приняла решение:</w:t>
      </w:r>
    </w:p>
    <w:p w:rsidR="00CD2907" w:rsidRDefault="00CD290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5.1. Допустить к участию в процедуре и признать участник</w:t>
      </w:r>
      <w:r w:rsidR="00E01DAD">
        <w:rPr>
          <w:rFonts w:ascii="Times New Roman" w:hAnsi="Times New Roman"/>
          <w:sz w:val="24"/>
          <w:szCs w:val="24"/>
        </w:rPr>
        <w:t>ом</w:t>
      </w:r>
      <w:r>
        <w:rPr>
          <w:rFonts w:ascii="Times New Roman" w:hAnsi="Times New Roman"/>
          <w:sz w:val="24"/>
          <w:szCs w:val="24"/>
        </w:rPr>
        <w:t xml:space="preserve"> процедуры следующ</w:t>
      </w:r>
      <w:r w:rsidR="00E01DAD">
        <w:rPr>
          <w:rFonts w:ascii="Times New Roman" w:hAnsi="Times New Roman"/>
          <w:sz w:val="24"/>
          <w:szCs w:val="24"/>
        </w:rPr>
        <w:t>его</w:t>
      </w:r>
      <w:r>
        <w:rPr>
          <w:rFonts w:ascii="Times New Roman" w:hAnsi="Times New Roman"/>
          <w:sz w:val="24"/>
          <w:szCs w:val="24"/>
        </w:rPr>
        <w:t xml:space="preserve"> претендент</w:t>
      </w:r>
      <w:r w:rsidR="00E01DAD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/>
      </w:tblPr>
      <w:tblGrid>
        <w:gridCol w:w="1843"/>
        <w:gridCol w:w="3137"/>
        <w:gridCol w:w="5293"/>
      </w:tblGrid>
      <w:tr w:rsidR="00E01DAD" w:rsidTr="00E01DAD">
        <w:trPr>
          <w:trHeight w:val="100"/>
          <w:jc w:val="center"/>
        </w:trPr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DAD" w:rsidRDefault="00E01DA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DAD" w:rsidRDefault="00E01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Заявитель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(Наименование/Ф.И.О)</w:t>
            </w:r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DAD" w:rsidRDefault="00E01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 для решения</w:t>
            </w:r>
          </w:p>
        </w:tc>
      </w:tr>
      <w:tr w:rsidR="00E01DAD" w:rsidTr="00E01DAD">
        <w:trPr>
          <w:trHeight w:val="100"/>
          <w:jc w:val="center"/>
        </w:trPr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DAD" w:rsidRDefault="00E01DA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191083</w:t>
            </w:r>
          </w:p>
        </w:tc>
        <w:tc>
          <w:tcPr>
            <w:tcW w:w="1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DAD" w:rsidRDefault="00E01DAD" w:rsidP="004331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АКЦИОНЕРНОЕ ОБЩЕСТВО "ГАЗПРОМ ГАЗОРАСПРЕДЕЛЕНИЕ ИВАНОВО" (ИНН 3730006</w:t>
            </w:r>
            <w:r w:rsidR="004331B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98, юридический, почтовый адрес: 153020, РФ, Ивановская обл., г. Иваново, ул. Окуловой, д. 59)</w:t>
            </w:r>
            <w:proofErr w:type="gramEnd"/>
          </w:p>
        </w:tc>
        <w:tc>
          <w:tcPr>
            <w:tcW w:w="2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DAD" w:rsidRDefault="00E01DAD" w:rsidP="00E01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документов участника соответствует требованиям документации</w:t>
            </w:r>
          </w:p>
        </w:tc>
      </w:tr>
    </w:tbl>
    <w:p w:rsidR="00CD2907" w:rsidRDefault="00CD290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Сведения о решении каждого члена комиссии о допуске претендентов к участию в процедуре: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CD2907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№191083</w:t>
            </w:r>
          </w:p>
        </w:tc>
      </w:tr>
      <w:tr w:rsidR="00CD2907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7" w:rsidRDefault="00CD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 члена комиссии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7" w:rsidRDefault="00CD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CD290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Журихина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Юрьевна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Допущен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E01DAD" w:rsidP="00E01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документов участника соответствует требованиям документации</w:t>
            </w:r>
          </w:p>
        </w:tc>
      </w:tr>
      <w:tr w:rsidR="00CD290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Полуэктова Анастасия Александровна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Допущен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E01DAD" w:rsidP="00E01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документов участника соответствует требованиям документации</w:t>
            </w:r>
          </w:p>
        </w:tc>
      </w:tr>
      <w:tr w:rsidR="00CD290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Фишер Светлана Викторовна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Допущен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E01DAD" w:rsidP="00E01D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документов участника соответствует требованиям документации</w:t>
            </w:r>
          </w:p>
        </w:tc>
      </w:tr>
      <w:tr w:rsidR="00CD290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D290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D290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907" w:rsidRDefault="00CD29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E01DAD" w:rsidRDefault="00CD2907" w:rsidP="00AD609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E01DAD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6. Победителем процедуры 23000016090000000003, лот №1 признан </w:t>
      </w:r>
      <w:r w:rsidR="00E01DAD">
        <w:rPr>
          <w:rFonts w:ascii="Times New Roman" w:hAnsi="Times New Roman"/>
          <w:sz w:val="24"/>
          <w:szCs w:val="24"/>
        </w:rPr>
        <w:t xml:space="preserve">участник </w:t>
      </w:r>
    </w:p>
    <w:p w:rsidR="00AD6090" w:rsidRDefault="002225BC" w:rsidP="00AD609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496050" cy="9191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919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6090" w:rsidSect="003851B8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E01DAD"/>
    <w:rsid w:val="002225BC"/>
    <w:rsid w:val="003851B8"/>
    <w:rsid w:val="004331B6"/>
    <w:rsid w:val="005935E3"/>
    <w:rsid w:val="00AD6090"/>
    <w:rsid w:val="00CD2907"/>
    <w:rsid w:val="00E01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5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1D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D60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D60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Пользователь</cp:lastModifiedBy>
  <cp:revision>2</cp:revision>
  <cp:lastPrinted>2023-06-30T08:40:00Z</cp:lastPrinted>
  <dcterms:created xsi:type="dcterms:W3CDTF">2023-06-30T10:17:00Z</dcterms:created>
  <dcterms:modified xsi:type="dcterms:W3CDTF">2023-06-30T10:17:00Z</dcterms:modified>
</cp:coreProperties>
</file>