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82" w:rsidRDefault="006B0382" w:rsidP="00D2446B">
      <w:pPr>
        <w:pStyle w:val="Heading3"/>
        <w:spacing w:before="0" w:after="0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0D658C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" style="width:41.25pt;height:48.75pt;visibility:visible">
            <v:imagedata r:id="rId5" o:title=""/>
          </v:shape>
        </w:pict>
      </w:r>
    </w:p>
    <w:p w:rsidR="006B0382" w:rsidRPr="00D2446B" w:rsidRDefault="006B0382" w:rsidP="00D2446B"/>
    <w:p w:rsidR="006B0382" w:rsidRPr="0060226D" w:rsidRDefault="006B0382" w:rsidP="000D16A2">
      <w:pPr>
        <w:pStyle w:val="Heading3"/>
        <w:spacing w:before="0" w:after="0"/>
        <w:ind w:right="-606"/>
        <w:jc w:val="center"/>
        <w:rPr>
          <w:rFonts w:ascii="Times New Roman" w:hAnsi="Times New Roman" w:cs="Times New Roman"/>
          <w:sz w:val="28"/>
          <w:szCs w:val="28"/>
        </w:rPr>
      </w:pPr>
      <w:r w:rsidRPr="0060226D">
        <w:rPr>
          <w:rFonts w:ascii="Times New Roman" w:hAnsi="Times New Roman" w:cs="Times New Roman"/>
          <w:sz w:val="28"/>
          <w:szCs w:val="28"/>
        </w:rPr>
        <w:t>Совет  Пучежского муниципального района</w:t>
      </w:r>
    </w:p>
    <w:p w:rsidR="006B0382" w:rsidRPr="0060226D" w:rsidRDefault="006B0382" w:rsidP="000D16A2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60226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B0382" w:rsidRPr="0060226D" w:rsidRDefault="006B0382" w:rsidP="000D16A2">
      <w:pPr>
        <w:jc w:val="center"/>
        <w:rPr>
          <w:b/>
          <w:sz w:val="28"/>
          <w:szCs w:val="28"/>
        </w:rPr>
      </w:pPr>
    </w:p>
    <w:p w:rsidR="006B0382" w:rsidRPr="0060226D" w:rsidRDefault="006B0382" w:rsidP="000D16A2">
      <w:pPr>
        <w:jc w:val="center"/>
        <w:rPr>
          <w:b/>
          <w:sz w:val="28"/>
          <w:szCs w:val="28"/>
        </w:rPr>
      </w:pPr>
      <w:r w:rsidRPr="0060226D">
        <w:rPr>
          <w:b/>
          <w:sz w:val="28"/>
          <w:szCs w:val="28"/>
        </w:rPr>
        <w:t>Р Е Ш Е Н И Е</w:t>
      </w:r>
    </w:p>
    <w:p w:rsidR="006B0382" w:rsidRDefault="006B0382" w:rsidP="00160225">
      <w:pPr>
        <w:rPr>
          <w:sz w:val="28"/>
          <w:szCs w:val="28"/>
        </w:rPr>
      </w:pPr>
    </w:p>
    <w:p w:rsidR="006B0382" w:rsidRDefault="006B0382" w:rsidP="005604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от 13.05.2022 </w:t>
      </w:r>
      <w:r w:rsidRPr="000D16A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№ 83</w:t>
      </w:r>
    </w:p>
    <w:p w:rsidR="006B0382" w:rsidRDefault="006B0382" w:rsidP="005604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6B0382" w:rsidRPr="000D16A2" w:rsidRDefault="006B0382" w:rsidP="005604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0D16A2">
        <w:rPr>
          <w:sz w:val="28"/>
          <w:szCs w:val="28"/>
        </w:rPr>
        <w:t>г. Пучеж</w:t>
      </w:r>
    </w:p>
    <w:p w:rsidR="006B0382" w:rsidRPr="00D2446B" w:rsidRDefault="006B0382" w:rsidP="0060226D">
      <w:pPr>
        <w:rPr>
          <w:sz w:val="28"/>
          <w:szCs w:val="28"/>
        </w:rPr>
      </w:pPr>
    </w:p>
    <w:p w:rsidR="006B0382" w:rsidRPr="0060226D" w:rsidRDefault="006B0382" w:rsidP="00F3187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 внесении дополнений в решение Совета Пучежского муниципальн</w:t>
      </w:r>
      <w:r>
        <w:rPr>
          <w:rFonts w:ascii="Times New Roman" w:hAnsi="Times New Roman" w:cs="Times New Roman"/>
          <w:i w:val="0"/>
        </w:rPr>
        <w:t>о</w:t>
      </w:r>
      <w:r>
        <w:rPr>
          <w:rFonts w:ascii="Times New Roman" w:hAnsi="Times New Roman" w:cs="Times New Roman"/>
          <w:i w:val="0"/>
        </w:rPr>
        <w:t>го района</w:t>
      </w:r>
      <w:r w:rsidRPr="0060226D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от 13.12.2021 г. № 61 «Об </w:t>
      </w:r>
      <w:r w:rsidRPr="0060226D">
        <w:rPr>
          <w:rFonts w:ascii="Times New Roman" w:hAnsi="Times New Roman" w:cs="Times New Roman"/>
          <w:i w:val="0"/>
        </w:rPr>
        <w:t>утверждении пр</w:t>
      </w:r>
      <w:r w:rsidRPr="0060226D">
        <w:rPr>
          <w:rFonts w:ascii="Times New Roman" w:hAnsi="Times New Roman" w:cs="Times New Roman"/>
          <w:i w:val="0"/>
        </w:rPr>
        <w:t>о</w:t>
      </w:r>
      <w:r w:rsidRPr="0060226D">
        <w:rPr>
          <w:rFonts w:ascii="Times New Roman" w:hAnsi="Times New Roman" w:cs="Times New Roman"/>
          <w:i w:val="0"/>
        </w:rPr>
        <w:t>гнозного плана</w:t>
      </w:r>
    </w:p>
    <w:p w:rsidR="006B0382" w:rsidRPr="0060226D" w:rsidRDefault="006B0382" w:rsidP="00F3187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 w:rsidRPr="0060226D">
        <w:rPr>
          <w:rFonts w:ascii="Times New Roman" w:hAnsi="Times New Roman" w:cs="Times New Roman"/>
          <w:i w:val="0"/>
        </w:rPr>
        <w:t>и условий  приватизации имущества, находящегося в собственности</w:t>
      </w:r>
    </w:p>
    <w:p w:rsidR="006B0382" w:rsidRDefault="006B0382" w:rsidP="00F3187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 w:rsidRPr="0060226D">
        <w:rPr>
          <w:rFonts w:ascii="Times New Roman" w:hAnsi="Times New Roman" w:cs="Times New Roman"/>
          <w:i w:val="0"/>
        </w:rPr>
        <w:t>Пучежского муниципального района</w:t>
      </w:r>
      <w:r>
        <w:rPr>
          <w:rFonts w:ascii="Times New Roman" w:hAnsi="Times New Roman" w:cs="Times New Roman"/>
          <w:i w:val="0"/>
        </w:rPr>
        <w:t xml:space="preserve"> Ивановской области</w:t>
      </w:r>
      <w:r w:rsidRPr="0060226D">
        <w:rPr>
          <w:rFonts w:ascii="Times New Roman" w:hAnsi="Times New Roman" w:cs="Times New Roman"/>
          <w:i w:val="0"/>
        </w:rPr>
        <w:t xml:space="preserve">, </w:t>
      </w:r>
    </w:p>
    <w:p w:rsidR="006B0382" w:rsidRPr="0060226D" w:rsidRDefault="006B0382" w:rsidP="00F3187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 w:rsidRPr="0060226D">
        <w:rPr>
          <w:rFonts w:ascii="Times New Roman" w:hAnsi="Times New Roman" w:cs="Times New Roman"/>
          <w:i w:val="0"/>
        </w:rPr>
        <w:t>на 20</w:t>
      </w:r>
      <w:r>
        <w:rPr>
          <w:rFonts w:ascii="Times New Roman" w:hAnsi="Times New Roman" w:cs="Times New Roman"/>
          <w:i w:val="0"/>
        </w:rPr>
        <w:t>22</w:t>
      </w:r>
      <w:r w:rsidRPr="0060226D">
        <w:rPr>
          <w:rFonts w:ascii="Times New Roman" w:hAnsi="Times New Roman" w:cs="Times New Roman"/>
          <w:i w:val="0"/>
        </w:rPr>
        <w:t>-20</w:t>
      </w:r>
      <w:r>
        <w:rPr>
          <w:rFonts w:ascii="Times New Roman" w:hAnsi="Times New Roman" w:cs="Times New Roman"/>
          <w:i w:val="0"/>
        </w:rPr>
        <w:t>24</w:t>
      </w:r>
      <w:r w:rsidRPr="0060226D">
        <w:rPr>
          <w:rFonts w:ascii="Times New Roman" w:hAnsi="Times New Roman" w:cs="Times New Roman"/>
          <w:i w:val="0"/>
        </w:rPr>
        <w:t xml:space="preserve"> годы</w:t>
      </w:r>
      <w:r>
        <w:rPr>
          <w:rFonts w:ascii="Times New Roman" w:hAnsi="Times New Roman" w:cs="Times New Roman"/>
          <w:i w:val="0"/>
        </w:rPr>
        <w:t>»</w:t>
      </w:r>
    </w:p>
    <w:p w:rsidR="006B0382" w:rsidRPr="001765C3" w:rsidRDefault="006B0382" w:rsidP="00F31878">
      <w:pPr>
        <w:suppressAutoHyphens/>
        <w:jc w:val="both"/>
        <w:rPr>
          <w:sz w:val="28"/>
          <w:szCs w:val="28"/>
          <w:highlight w:val="yellow"/>
        </w:rPr>
      </w:pPr>
    </w:p>
    <w:p w:rsidR="006B0382" w:rsidRDefault="006B0382" w:rsidP="00F31878">
      <w:pPr>
        <w:pStyle w:val="BodyText"/>
        <w:suppressAutoHyphens/>
        <w:spacing w:after="0"/>
        <w:ind w:firstLine="709"/>
        <w:jc w:val="both"/>
        <w:rPr>
          <w:sz w:val="28"/>
          <w:szCs w:val="28"/>
          <w:highlight w:val="yellow"/>
        </w:rPr>
      </w:pPr>
    </w:p>
    <w:p w:rsidR="006B0382" w:rsidRPr="00F31878" w:rsidRDefault="006B0382" w:rsidP="00F31878">
      <w:pPr>
        <w:pStyle w:val="BodyText"/>
        <w:suppressAutoHyphens/>
        <w:spacing w:after="0"/>
        <w:ind w:firstLine="709"/>
        <w:jc w:val="both"/>
        <w:rPr>
          <w:sz w:val="28"/>
          <w:szCs w:val="28"/>
        </w:rPr>
      </w:pPr>
      <w:r w:rsidRPr="00F31878">
        <w:rPr>
          <w:sz w:val="28"/>
          <w:szCs w:val="28"/>
        </w:rPr>
        <w:t>В целях реализации положений Федерального Закона от 06.10.2003г. № 131-ФЗ «Об общих принципах организации местного самоуправления», в соответствии с пунктом 1 статьи 10 Федерального Закона от 21.12.2001г. № 178-ФЗ «О приватизации государственного и муниципального имущества», Положением «О порядке  управления и распоряжения муниципальным имуществом Пучежского муниципального района Ивановской области», утвержденным решением Совета Пучежского муниципального района от 26.12.2011г. № 145, Уставом Пучежского муниципального района Ивановской области,</w:t>
      </w:r>
    </w:p>
    <w:p w:rsidR="006B0382" w:rsidRPr="00F31878" w:rsidRDefault="006B0382" w:rsidP="00F31878">
      <w:pPr>
        <w:pStyle w:val="BodyText"/>
        <w:suppressAutoHyphens/>
        <w:spacing w:after="0"/>
        <w:jc w:val="both"/>
        <w:rPr>
          <w:sz w:val="28"/>
          <w:szCs w:val="28"/>
        </w:rPr>
      </w:pPr>
    </w:p>
    <w:p w:rsidR="006B0382" w:rsidRPr="00F31878" w:rsidRDefault="006B0382" w:rsidP="00F31878">
      <w:pPr>
        <w:pStyle w:val="Heading2"/>
        <w:suppressAutoHyphens/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</w:rPr>
      </w:pPr>
      <w:r w:rsidRPr="00F31878">
        <w:rPr>
          <w:rFonts w:ascii="Times New Roman" w:hAnsi="Times New Roman" w:cs="Times New Roman"/>
          <w:b w:val="0"/>
          <w:i w:val="0"/>
        </w:rPr>
        <w:t>Совет Пучежского муниципального района РЕШИЛ:</w:t>
      </w:r>
    </w:p>
    <w:p w:rsidR="006B0382" w:rsidRPr="00F31878" w:rsidRDefault="006B0382" w:rsidP="00F31878">
      <w:pPr>
        <w:suppressAutoHyphens/>
        <w:jc w:val="both"/>
        <w:rPr>
          <w:sz w:val="28"/>
          <w:szCs w:val="28"/>
        </w:rPr>
      </w:pPr>
    </w:p>
    <w:p w:rsidR="006B0382" w:rsidRDefault="006B0382" w:rsidP="0090002C">
      <w:pPr>
        <w:pStyle w:val="Heading2"/>
        <w:tabs>
          <w:tab w:val="left" w:pos="1134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F31878">
        <w:rPr>
          <w:rFonts w:ascii="Times New Roman" w:hAnsi="Times New Roman" w:cs="Times New Roman"/>
          <w:b w:val="0"/>
          <w:i w:val="0"/>
        </w:rPr>
        <w:t xml:space="preserve">1. Внести </w:t>
      </w:r>
      <w:r>
        <w:rPr>
          <w:rFonts w:ascii="Times New Roman" w:hAnsi="Times New Roman" w:cs="Times New Roman"/>
          <w:b w:val="0"/>
          <w:i w:val="0"/>
        </w:rPr>
        <w:t xml:space="preserve">изменения </w:t>
      </w:r>
      <w:r w:rsidRPr="00F31878">
        <w:rPr>
          <w:rFonts w:ascii="Times New Roman" w:hAnsi="Times New Roman" w:cs="Times New Roman"/>
          <w:b w:val="0"/>
          <w:i w:val="0"/>
        </w:rPr>
        <w:t xml:space="preserve">в </w:t>
      </w:r>
      <w:r>
        <w:rPr>
          <w:rFonts w:ascii="Times New Roman" w:hAnsi="Times New Roman" w:cs="Times New Roman"/>
          <w:b w:val="0"/>
          <w:i w:val="0"/>
        </w:rPr>
        <w:t>приложение к решению</w:t>
      </w:r>
      <w:r w:rsidRPr="00F31878">
        <w:rPr>
          <w:rFonts w:ascii="Times New Roman" w:hAnsi="Times New Roman" w:cs="Times New Roman"/>
          <w:b w:val="0"/>
          <w:i w:val="0"/>
        </w:rPr>
        <w:t xml:space="preserve"> Совета Пучежского муниципального района от 13.12.2021 г. № 61 «Об утверждении прогнозного плана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F31878">
        <w:rPr>
          <w:rFonts w:ascii="Times New Roman" w:hAnsi="Times New Roman" w:cs="Times New Roman"/>
          <w:b w:val="0"/>
          <w:i w:val="0"/>
        </w:rPr>
        <w:t>и условий  приватизации имущества, находящегося в собственности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F31878">
        <w:rPr>
          <w:rFonts w:ascii="Times New Roman" w:hAnsi="Times New Roman" w:cs="Times New Roman"/>
          <w:b w:val="0"/>
          <w:i w:val="0"/>
        </w:rPr>
        <w:t>Пучежского муниципального района Ивановской области, на 2022-2024 годы»</w:t>
      </w:r>
      <w:r>
        <w:rPr>
          <w:rFonts w:ascii="Times New Roman" w:hAnsi="Times New Roman" w:cs="Times New Roman"/>
          <w:b w:val="0"/>
          <w:i w:val="0"/>
        </w:rPr>
        <w:t xml:space="preserve">, дополнив его пунктами 10 и 11, согласно приложению к настоящему решению. </w:t>
      </w:r>
    </w:p>
    <w:p w:rsidR="006B0382" w:rsidRPr="0090002C" w:rsidRDefault="006B0382" w:rsidP="0090002C">
      <w:pPr>
        <w:pStyle w:val="Heading2"/>
        <w:tabs>
          <w:tab w:val="left" w:pos="1134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90002C">
        <w:rPr>
          <w:rFonts w:ascii="Times New Roman" w:hAnsi="Times New Roman" w:cs="Times New Roman"/>
          <w:b w:val="0"/>
          <w:i w:val="0"/>
        </w:rPr>
        <w:t>2. Настоящее решение вступает в силу с даты его опубликования.</w:t>
      </w:r>
    </w:p>
    <w:p w:rsidR="006B0382" w:rsidRPr="0090002C" w:rsidRDefault="006B0382" w:rsidP="00F31878">
      <w:pPr>
        <w:tabs>
          <w:tab w:val="num" w:pos="0"/>
          <w:tab w:val="num" w:pos="567"/>
        </w:tabs>
        <w:suppressAutoHyphens/>
        <w:ind w:firstLine="284"/>
        <w:jc w:val="both"/>
        <w:rPr>
          <w:sz w:val="28"/>
          <w:szCs w:val="28"/>
        </w:rPr>
      </w:pPr>
    </w:p>
    <w:p w:rsidR="006B0382" w:rsidRPr="0090002C" w:rsidRDefault="006B0382" w:rsidP="00F31878">
      <w:pPr>
        <w:pStyle w:val="BodyText"/>
        <w:suppressAutoHyphens/>
        <w:spacing w:after="0"/>
        <w:jc w:val="both"/>
        <w:rPr>
          <w:sz w:val="28"/>
          <w:szCs w:val="28"/>
        </w:rPr>
      </w:pPr>
    </w:p>
    <w:p w:rsidR="006B0382" w:rsidRPr="0090002C" w:rsidRDefault="006B0382" w:rsidP="00F31878">
      <w:pPr>
        <w:pStyle w:val="BodyText"/>
        <w:suppressAutoHyphens/>
        <w:spacing w:after="0"/>
        <w:jc w:val="both"/>
        <w:rPr>
          <w:sz w:val="28"/>
          <w:szCs w:val="28"/>
        </w:rPr>
      </w:pPr>
      <w:r w:rsidRPr="0090002C">
        <w:rPr>
          <w:sz w:val="28"/>
          <w:szCs w:val="28"/>
        </w:rPr>
        <w:t xml:space="preserve">Председатель </w:t>
      </w:r>
    </w:p>
    <w:p w:rsidR="006B0382" w:rsidRPr="0090002C" w:rsidRDefault="006B0382" w:rsidP="00F31878">
      <w:pPr>
        <w:pStyle w:val="BodyText"/>
        <w:suppressAutoHyphens/>
        <w:spacing w:after="0"/>
        <w:jc w:val="both"/>
        <w:rPr>
          <w:sz w:val="28"/>
          <w:szCs w:val="28"/>
        </w:rPr>
      </w:pPr>
      <w:r w:rsidRPr="0090002C">
        <w:rPr>
          <w:sz w:val="28"/>
          <w:szCs w:val="28"/>
        </w:rPr>
        <w:t>Совета Пучежского муниципального района                  Н.Л. Красильникова</w:t>
      </w:r>
    </w:p>
    <w:p w:rsidR="006B0382" w:rsidRPr="0090002C" w:rsidRDefault="006B0382" w:rsidP="00F31878">
      <w:pPr>
        <w:pStyle w:val="BodyText"/>
        <w:suppressAutoHyphens/>
        <w:spacing w:after="0"/>
        <w:jc w:val="both"/>
        <w:rPr>
          <w:sz w:val="28"/>
          <w:szCs w:val="28"/>
        </w:rPr>
      </w:pPr>
    </w:p>
    <w:p w:rsidR="006B0382" w:rsidRDefault="006B0382" w:rsidP="00F31878">
      <w:pPr>
        <w:pStyle w:val="BodyText"/>
        <w:suppressAutoHyphens/>
        <w:spacing w:after="0"/>
        <w:jc w:val="both"/>
        <w:rPr>
          <w:sz w:val="28"/>
          <w:szCs w:val="28"/>
        </w:rPr>
      </w:pPr>
      <w:r w:rsidRPr="0090002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Пучежского муниципального района                    И.Н.Шипков</w:t>
      </w:r>
    </w:p>
    <w:p w:rsidR="006B0382" w:rsidRDefault="006B0382" w:rsidP="00CC33B1">
      <w:pPr>
        <w:pStyle w:val="BodyText"/>
        <w:spacing w:after="0"/>
        <w:rPr>
          <w:sz w:val="24"/>
          <w:szCs w:val="24"/>
        </w:rPr>
        <w:sectPr w:rsidR="006B0382" w:rsidSect="0060226D">
          <w:pgSz w:w="11906" w:h="16838"/>
          <w:pgMar w:top="1134" w:right="1134" w:bottom="1134" w:left="1701" w:header="720" w:footer="720" w:gutter="0"/>
          <w:cols w:space="720"/>
        </w:sectPr>
      </w:pPr>
    </w:p>
    <w:p w:rsidR="006B0382" w:rsidRDefault="006B0382" w:rsidP="00B11AFC">
      <w:pPr>
        <w:pStyle w:val="BodyText"/>
        <w:suppressAutoHyphens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B0382" w:rsidRDefault="006B0382" w:rsidP="00B11AFC">
      <w:pPr>
        <w:tabs>
          <w:tab w:val="left" w:pos="7455"/>
        </w:tabs>
        <w:suppressAutoHyphens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к решению Совета Пучежского </w:t>
      </w:r>
    </w:p>
    <w:p w:rsidR="006B0382" w:rsidRDefault="006B0382" w:rsidP="00B11AFC">
      <w:pPr>
        <w:suppressAutoHyphens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B0382" w:rsidRDefault="006B0382" w:rsidP="00560417">
      <w:pPr>
        <w:suppressAutoHyphens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13.05.2022  №83</w:t>
      </w:r>
    </w:p>
    <w:p w:rsidR="006B0382" w:rsidRDefault="006B0382" w:rsidP="00E74E08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Дополнения  прогнозный план </w:t>
      </w:r>
      <w:r w:rsidRPr="00190005">
        <w:rPr>
          <w:sz w:val="24"/>
          <w:szCs w:val="24"/>
        </w:rPr>
        <w:t>и услови</w:t>
      </w:r>
      <w:r>
        <w:rPr>
          <w:sz w:val="24"/>
          <w:szCs w:val="24"/>
        </w:rPr>
        <w:t>й</w:t>
      </w:r>
      <w:r w:rsidRPr="00190005">
        <w:rPr>
          <w:sz w:val="24"/>
          <w:szCs w:val="24"/>
        </w:rPr>
        <w:t xml:space="preserve"> приватизации имущества, </w:t>
      </w:r>
    </w:p>
    <w:p w:rsidR="006B0382" w:rsidRDefault="006B0382" w:rsidP="00E74E08">
      <w:pPr>
        <w:suppressAutoHyphens/>
        <w:jc w:val="center"/>
        <w:rPr>
          <w:sz w:val="24"/>
          <w:szCs w:val="24"/>
        </w:rPr>
      </w:pPr>
      <w:r w:rsidRPr="00190005">
        <w:rPr>
          <w:sz w:val="24"/>
          <w:szCs w:val="24"/>
        </w:rPr>
        <w:t>находящегося в собственности Пучежского муниципального района</w:t>
      </w:r>
      <w:r>
        <w:rPr>
          <w:sz w:val="24"/>
          <w:szCs w:val="24"/>
        </w:rPr>
        <w:t xml:space="preserve"> Ивановской области</w:t>
      </w:r>
      <w:r w:rsidRPr="00190005">
        <w:rPr>
          <w:sz w:val="24"/>
          <w:szCs w:val="24"/>
        </w:rPr>
        <w:t>, на 20</w:t>
      </w:r>
      <w:r>
        <w:rPr>
          <w:sz w:val="24"/>
          <w:szCs w:val="24"/>
        </w:rPr>
        <w:t>22-2024 годы</w:t>
      </w:r>
    </w:p>
    <w:p w:rsidR="006B0382" w:rsidRDefault="006B0382" w:rsidP="00E74E08">
      <w:pPr>
        <w:suppressAutoHyphens/>
        <w:jc w:val="center"/>
        <w:rPr>
          <w:sz w:val="24"/>
          <w:szCs w:val="24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1701"/>
        <w:gridCol w:w="1559"/>
        <w:gridCol w:w="2410"/>
        <w:gridCol w:w="1418"/>
        <w:gridCol w:w="1134"/>
        <w:gridCol w:w="1506"/>
        <w:gridCol w:w="1553"/>
        <w:gridCol w:w="1760"/>
      </w:tblGrid>
      <w:tr w:rsidR="006B0382" w:rsidRPr="00C918F7" w:rsidTr="00E74E08">
        <w:trPr>
          <w:trHeight w:val="745"/>
        </w:trPr>
        <w:tc>
          <w:tcPr>
            <w:tcW w:w="567" w:type="dxa"/>
          </w:tcPr>
          <w:p w:rsidR="006B0382" w:rsidRPr="00190005" w:rsidRDefault="006B0382" w:rsidP="00B11AFC">
            <w:pPr>
              <w:suppressAutoHyphens/>
              <w:spacing w:line="240" w:lineRule="exact"/>
              <w:jc w:val="center"/>
            </w:pPr>
            <w:r w:rsidRPr="00190005">
              <w:t>№ п</w:t>
            </w:r>
            <w:r>
              <w:t>/</w:t>
            </w:r>
            <w:r w:rsidRPr="00190005">
              <w:t>п</w:t>
            </w:r>
          </w:p>
        </w:tc>
        <w:tc>
          <w:tcPr>
            <w:tcW w:w="2268" w:type="dxa"/>
          </w:tcPr>
          <w:p w:rsidR="006B0382" w:rsidRPr="00190005" w:rsidRDefault="006B0382" w:rsidP="00B11AFC">
            <w:pPr>
              <w:suppressAutoHyphens/>
              <w:spacing w:line="240" w:lineRule="exact"/>
              <w:jc w:val="center"/>
            </w:pPr>
            <w:r w:rsidRPr="00190005">
              <w:t>Наименование</w:t>
            </w:r>
          </w:p>
          <w:p w:rsidR="006B0382" w:rsidRPr="00190005" w:rsidRDefault="006B0382" w:rsidP="00B11AFC">
            <w:pPr>
              <w:suppressAutoHyphens/>
              <w:spacing w:line="240" w:lineRule="exact"/>
              <w:jc w:val="center"/>
            </w:pPr>
            <w:r w:rsidRPr="00190005">
              <w:t xml:space="preserve"> имущества, его</w:t>
            </w:r>
          </w:p>
          <w:p w:rsidR="006B0382" w:rsidRPr="00190005" w:rsidRDefault="006B0382" w:rsidP="00B11AFC">
            <w:pPr>
              <w:suppressAutoHyphens/>
              <w:spacing w:line="240" w:lineRule="exact"/>
              <w:jc w:val="center"/>
            </w:pPr>
            <w:r w:rsidRPr="00190005">
              <w:t xml:space="preserve"> местонахождение,</w:t>
            </w:r>
          </w:p>
          <w:p w:rsidR="006B0382" w:rsidRPr="00190005" w:rsidRDefault="006B0382" w:rsidP="00B11AFC">
            <w:pPr>
              <w:suppressAutoHyphens/>
              <w:spacing w:line="240" w:lineRule="exact"/>
              <w:jc w:val="center"/>
            </w:pPr>
            <w:r w:rsidRPr="00190005">
              <w:t xml:space="preserve">индивидуализирующие характеристики </w:t>
            </w:r>
          </w:p>
          <w:p w:rsidR="006B0382" w:rsidRPr="00190005" w:rsidRDefault="006B0382" w:rsidP="00B11AFC">
            <w:pPr>
              <w:suppressAutoHyphens/>
              <w:spacing w:line="240" w:lineRule="exact"/>
              <w:ind w:hanging="702"/>
            </w:pPr>
          </w:p>
        </w:tc>
        <w:tc>
          <w:tcPr>
            <w:tcW w:w="1701" w:type="dxa"/>
          </w:tcPr>
          <w:p w:rsidR="006B0382" w:rsidRPr="00190005" w:rsidRDefault="006B0382" w:rsidP="00690741">
            <w:pPr>
              <w:suppressAutoHyphens/>
              <w:spacing w:line="240" w:lineRule="exact"/>
              <w:ind w:right="-108"/>
              <w:jc w:val="center"/>
            </w:pPr>
            <w:r w:rsidRPr="00190005">
              <w:t xml:space="preserve">Балансовая </w:t>
            </w:r>
          </w:p>
          <w:p w:rsidR="006B0382" w:rsidRPr="00190005" w:rsidRDefault="006B0382" w:rsidP="00690741">
            <w:pPr>
              <w:suppressAutoHyphens/>
              <w:spacing w:line="240" w:lineRule="exact"/>
              <w:ind w:right="-108"/>
              <w:jc w:val="center"/>
            </w:pPr>
            <w:r w:rsidRPr="00190005">
              <w:t>принадлежность</w:t>
            </w:r>
          </w:p>
        </w:tc>
        <w:tc>
          <w:tcPr>
            <w:tcW w:w="1559" w:type="dxa"/>
          </w:tcPr>
          <w:p w:rsidR="006B0382" w:rsidRPr="00190005" w:rsidRDefault="006B0382" w:rsidP="00B11AFC">
            <w:pPr>
              <w:suppressAutoHyphens/>
              <w:spacing w:line="240" w:lineRule="exact"/>
              <w:ind w:right="-108"/>
              <w:jc w:val="center"/>
            </w:pPr>
            <w:r w:rsidRPr="00190005">
              <w:t>Назначение имущества</w:t>
            </w:r>
          </w:p>
        </w:tc>
        <w:tc>
          <w:tcPr>
            <w:tcW w:w="2410" w:type="dxa"/>
          </w:tcPr>
          <w:p w:rsidR="006B0382" w:rsidRPr="00190005" w:rsidRDefault="006B0382" w:rsidP="00B11AFC">
            <w:pPr>
              <w:suppressAutoHyphens/>
              <w:spacing w:line="240" w:lineRule="exact"/>
              <w:jc w:val="center"/>
            </w:pPr>
            <w:r w:rsidRPr="00190005">
              <w:t xml:space="preserve">Способ </w:t>
            </w:r>
          </w:p>
          <w:p w:rsidR="006B0382" w:rsidRPr="00190005" w:rsidRDefault="006B0382" w:rsidP="00B11AFC">
            <w:pPr>
              <w:suppressAutoHyphens/>
              <w:spacing w:line="240" w:lineRule="exact"/>
              <w:jc w:val="center"/>
            </w:pPr>
            <w:r w:rsidRPr="00190005">
              <w:t>приватизации</w:t>
            </w:r>
          </w:p>
        </w:tc>
        <w:tc>
          <w:tcPr>
            <w:tcW w:w="1418" w:type="dxa"/>
          </w:tcPr>
          <w:p w:rsidR="006B0382" w:rsidRPr="00190005" w:rsidRDefault="006B0382" w:rsidP="00B11AFC">
            <w:pPr>
              <w:suppressAutoHyphens/>
              <w:spacing w:line="240" w:lineRule="exact"/>
              <w:jc w:val="center"/>
            </w:pPr>
            <w:r w:rsidRPr="00190005">
              <w:t>Цена</w:t>
            </w:r>
          </w:p>
          <w:p w:rsidR="006B0382" w:rsidRPr="00190005" w:rsidRDefault="006B0382" w:rsidP="00B11AFC">
            <w:pPr>
              <w:suppressAutoHyphens/>
              <w:spacing w:line="240" w:lineRule="exact"/>
              <w:jc w:val="center"/>
            </w:pPr>
            <w:r w:rsidRPr="00190005">
              <w:t xml:space="preserve"> начального предложения, </w:t>
            </w:r>
          </w:p>
          <w:p w:rsidR="006B0382" w:rsidRPr="00190005" w:rsidRDefault="006B0382" w:rsidP="00B11AFC">
            <w:pPr>
              <w:suppressAutoHyphens/>
              <w:spacing w:line="240" w:lineRule="exact"/>
              <w:jc w:val="center"/>
            </w:pPr>
            <w:r w:rsidRPr="00190005">
              <w:t>(с учетом НДС) руб</w:t>
            </w:r>
            <w:r>
              <w:t>.</w:t>
            </w:r>
          </w:p>
        </w:tc>
        <w:tc>
          <w:tcPr>
            <w:tcW w:w="1134" w:type="dxa"/>
          </w:tcPr>
          <w:p w:rsidR="006B0382" w:rsidRPr="00190005" w:rsidRDefault="006B0382" w:rsidP="00B11AFC">
            <w:pPr>
              <w:suppressAutoHyphens/>
              <w:spacing w:line="240" w:lineRule="exact"/>
              <w:jc w:val="center"/>
            </w:pPr>
            <w:r w:rsidRPr="00190005">
              <w:t xml:space="preserve">Шаг </w:t>
            </w:r>
          </w:p>
          <w:p w:rsidR="006B0382" w:rsidRPr="00190005" w:rsidRDefault="006B0382" w:rsidP="00B11AFC">
            <w:pPr>
              <w:suppressAutoHyphens/>
              <w:spacing w:line="240" w:lineRule="exact"/>
              <w:jc w:val="center"/>
            </w:pPr>
            <w:r w:rsidRPr="00190005">
              <w:t>аукциона</w:t>
            </w:r>
          </w:p>
        </w:tc>
        <w:tc>
          <w:tcPr>
            <w:tcW w:w="1506" w:type="dxa"/>
          </w:tcPr>
          <w:p w:rsidR="006B0382" w:rsidRPr="00190005" w:rsidRDefault="006B0382" w:rsidP="00B11AFC">
            <w:pPr>
              <w:suppressAutoHyphens/>
              <w:spacing w:line="240" w:lineRule="exact"/>
              <w:jc w:val="center"/>
            </w:pPr>
            <w:r w:rsidRPr="00190005">
              <w:t>Величина снижения начальной цены (шаг понижения)</w:t>
            </w:r>
          </w:p>
          <w:p w:rsidR="006B0382" w:rsidRPr="00190005" w:rsidRDefault="006B0382" w:rsidP="00B11AFC">
            <w:pPr>
              <w:suppressAutoHyphens/>
              <w:spacing w:line="240" w:lineRule="exact"/>
              <w:jc w:val="center"/>
            </w:pPr>
            <w:r w:rsidRPr="00190005">
              <w:t>(не более 10%  цены первоначального предложения)</w:t>
            </w:r>
          </w:p>
        </w:tc>
        <w:tc>
          <w:tcPr>
            <w:tcW w:w="1553" w:type="dxa"/>
          </w:tcPr>
          <w:p w:rsidR="006B0382" w:rsidRPr="00190005" w:rsidRDefault="006B0382" w:rsidP="00B11AFC">
            <w:pPr>
              <w:suppressAutoHyphens/>
              <w:spacing w:line="240" w:lineRule="exact"/>
              <w:jc w:val="center"/>
            </w:pPr>
            <w:r w:rsidRPr="00190005">
              <w:t>Минимальная цена предложения (цена отсечения) (50% начальной цены несостоявшегося аукциона)</w:t>
            </w:r>
          </w:p>
        </w:tc>
        <w:tc>
          <w:tcPr>
            <w:tcW w:w="1760" w:type="dxa"/>
          </w:tcPr>
          <w:p w:rsidR="006B0382" w:rsidRPr="00190005" w:rsidRDefault="006B0382" w:rsidP="00B11AFC">
            <w:pPr>
              <w:suppressAutoHyphens/>
              <w:spacing w:line="240" w:lineRule="exact"/>
              <w:jc w:val="center"/>
            </w:pPr>
            <w:r w:rsidRPr="00190005">
              <w:t>Форма и сроки платежа за приобретенное имущество</w:t>
            </w:r>
          </w:p>
        </w:tc>
      </w:tr>
      <w:tr w:rsidR="006B0382" w:rsidRPr="00B11AFC" w:rsidTr="00E74E08">
        <w:trPr>
          <w:trHeight w:val="328"/>
        </w:trPr>
        <w:tc>
          <w:tcPr>
            <w:tcW w:w="567" w:type="dxa"/>
          </w:tcPr>
          <w:p w:rsidR="006B0382" w:rsidRPr="00B11AFC" w:rsidRDefault="006B0382" w:rsidP="00B11AFC">
            <w:pPr>
              <w:suppressAutoHyphens/>
              <w:spacing w:line="240" w:lineRule="exact"/>
              <w:jc w:val="center"/>
            </w:pPr>
            <w:r w:rsidRPr="00B11AFC">
              <w:t>1</w:t>
            </w:r>
          </w:p>
        </w:tc>
        <w:tc>
          <w:tcPr>
            <w:tcW w:w="2268" w:type="dxa"/>
          </w:tcPr>
          <w:p w:rsidR="006B0382" w:rsidRPr="00B11AFC" w:rsidRDefault="006B0382" w:rsidP="00B11AFC">
            <w:pPr>
              <w:suppressAutoHyphens/>
              <w:spacing w:line="240" w:lineRule="exact"/>
              <w:jc w:val="center"/>
            </w:pPr>
            <w:r w:rsidRPr="00B11AFC">
              <w:t>2</w:t>
            </w:r>
          </w:p>
        </w:tc>
        <w:tc>
          <w:tcPr>
            <w:tcW w:w="1701" w:type="dxa"/>
          </w:tcPr>
          <w:p w:rsidR="006B0382" w:rsidRPr="00B11AFC" w:rsidRDefault="006B0382" w:rsidP="00690741">
            <w:pPr>
              <w:suppressAutoHyphens/>
              <w:spacing w:line="240" w:lineRule="exact"/>
              <w:ind w:right="-108"/>
              <w:jc w:val="center"/>
            </w:pPr>
            <w:r w:rsidRPr="00B11AFC">
              <w:t>3</w:t>
            </w:r>
          </w:p>
        </w:tc>
        <w:tc>
          <w:tcPr>
            <w:tcW w:w="1559" w:type="dxa"/>
          </w:tcPr>
          <w:p w:rsidR="006B0382" w:rsidRPr="00B11AFC" w:rsidRDefault="006B0382" w:rsidP="00B11AFC">
            <w:pPr>
              <w:suppressAutoHyphens/>
              <w:spacing w:line="240" w:lineRule="exact"/>
              <w:jc w:val="center"/>
            </w:pPr>
            <w:r w:rsidRPr="00B11AFC">
              <w:t>4</w:t>
            </w:r>
          </w:p>
        </w:tc>
        <w:tc>
          <w:tcPr>
            <w:tcW w:w="2410" w:type="dxa"/>
          </w:tcPr>
          <w:p w:rsidR="006B0382" w:rsidRPr="00B11AFC" w:rsidRDefault="006B0382" w:rsidP="00B11AFC">
            <w:pPr>
              <w:suppressAutoHyphens/>
              <w:spacing w:line="240" w:lineRule="exact"/>
              <w:jc w:val="center"/>
            </w:pPr>
            <w:r w:rsidRPr="00B11AFC">
              <w:t>5</w:t>
            </w:r>
          </w:p>
        </w:tc>
        <w:tc>
          <w:tcPr>
            <w:tcW w:w="1418" w:type="dxa"/>
          </w:tcPr>
          <w:p w:rsidR="006B0382" w:rsidRPr="00B11AFC" w:rsidRDefault="006B0382" w:rsidP="00B11AFC">
            <w:pPr>
              <w:suppressAutoHyphens/>
              <w:spacing w:line="240" w:lineRule="exact"/>
              <w:jc w:val="center"/>
            </w:pPr>
            <w:r w:rsidRPr="00B11AFC">
              <w:t>6</w:t>
            </w:r>
          </w:p>
        </w:tc>
        <w:tc>
          <w:tcPr>
            <w:tcW w:w="1134" w:type="dxa"/>
          </w:tcPr>
          <w:p w:rsidR="006B0382" w:rsidRPr="00B11AFC" w:rsidRDefault="006B0382" w:rsidP="00B11AFC">
            <w:pPr>
              <w:suppressAutoHyphens/>
              <w:spacing w:line="240" w:lineRule="exact"/>
              <w:jc w:val="center"/>
            </w:pPr>
            <w:r w:rsidRPr="00B11AFC">
              <w:t>7</w:t>
            </w:r>
          </w:p>
        </w:tc>
        <w:tc>
          <w:tcPr>
            <w:tcW w:w="1506" w:type="dxa"/>
          </w:tcPr>
          <w:p w:rsidR="006B0382" w:rsidRPr="00B11AFC" w:rsidRDefault="006B0382" w:rsidP="00B11AFC">
            <w:pPr>
              <w:suppressAutoHyphens/>
              <w:spacing w:line="240" w:lineRule="exact"/>
              <w:jc w:val="center"/>
            </w:pPr>
            <w:r w:rsidRPr="00B11AFC">
              <w:t>8</w:t>
            </w:r>
          </w:p>
        </w:tc>
        <w:tc>
          <w:tcPr>
            <w:tcW w:w="1553" w:type="dxa"/>
          </w:tcPr>
          <w:p w:rsidR="006B0382" w:rsidRPr="00B11AFC" w:rsidRDefault="006B0382" w:rsidP="00B11AFC">
            <w:pPr>
              <w:suppressAutoHyphens/>
              <w:spacing w:line="240" w:lineRule="exact"/>
              <w:jc w:val="center"/>
            </w:pPr>
            <w:r w:rsidRPr="00B11AFC">
              <w:t>9</w:t>
            </w:r>
          </w:p>
        </w:tc>
        <w:tc>
          <w:tcPr>
            <w:tcW w:w="1760" w:type="dxa"/>
          </w:tcPr>
          <w:p w:rsidR="006B0382" w:rsidRPr="00B11AFC" w:rsidRDefault="006B0382" w:rsidP="00B11AFC">
            <w:pPr>
              <w:suppressAutoHyphens/>
              <w:spacing w:line="240" w:lineRule="exact"/>
              <w:jc w:val="center"/>
            </w:pPr>
            <w:r w:rsidRPr="00B11AFC">
              <w:t>10</w:t>
            </w:r>
          </w:p>
        </w:tc>
      </w:tr>
      <w:tr w:rsidR="006B0382" w:rsidRPr="00B11AFC" w:rsidTr="00E74E08">
        <w:trPr>
          <w:trHeight w:val="592"/>
        </w:trPr>
        <w:tc>
          <w:tcPr>
            <w:tcW w:w="567" w:type="dxa"/>
          </w:tcPr>
          <w:p w:rsidR="006B0382" w:rsidRPr="00B11AFC" w:rsidRDefault="006B0382" w:rsidP="00B11AFC">
            <w:pPr>
              <w:suppressAutoHyphens/>
              <w:jc w:val="center"/>
            </w:pPr>
            <w:r w:rsidRPr="00B11AFC">
              <w:t>1</w:t>
            </w:r>
            <w:r>
              <w:t>0</w:t>
            </w:r>
          </w:p>
        </w:tc>
        <w:tc>
          <w:tcPr>
            <w:tcW w:w="2268" w:type="dxa"/>
          </w:tcPr>
          <w:p w:rsidR="006B0382" w:rsidRPr="00A9411F" w:rsidRDefault="006B0382" w:rsidP="00E74E08">
            <w:pPr>
              <w:jc w:val="center"/>
            </w:pPr>
            <w:r w:rsidRPr="00A9411F">
              <w:rPr>
                <w:color w:val="000000"/>
              </w:rPr>
              <w:t>Автобус ПАЗ 32053-70</w:t>
            </w:r>
            <w:r w:rsidRPr="00A9411F">
              <w:t>, год выпуска-2012,</w:t>
            </w:r>
          </w:p>
          <w:p w:rsidR="006B0382" w:rsidRPr="00A9411F" w:rsidRDefault="006B0382" w:rsidP="00E74E08">
            <w:pPr>
              <w:jc w:val="center"/>
            </w:pPr>
            <w:r w:rsidRPr="00A9411F">
              <w:t xml:space="preserve">адрес: Ивановская обл., г. Пучеж, </w:t>
            </w:r>
          </w:p>
          <w:p w:rsidR="006B0382" w:rsidRPr="00A9411F" w:rsidRDefault="006B0382" w:rsidP="00E74E08">
            <w:pPr>
              <w:jc w:val="center"/>
            </w:pPr>
            <w:r w:rsidRPr="00A9411F">
              <w:t>ул. Ленина, д.41</w:t>
            </w:r>
          </w:p>
          <w:p w:rsidR="006B0382" w:rsidRPr="00B11AFC" w:rsidRDefault="006B0382" w:rsidP="00B11AFC">
            <w:pPr>
              <w:pStyle w:val="BodyTextIndent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B0382" w:rsidRPr="00B11AFC" w:rsidRDefault="006B0382" w:rsidP="00690741">
            <w:pPr>
              <w:suppressAutoHyphens/>
              <w:ind w:right="-108"/>
              <w:jc w:val="center"/>
            </w:pPr>
            <w:r>
              <w:t>МОУ «Лицей г. Пучеж»</w:t>
            </w:r>
          </w:p>
        </w:tc>
        <w:tc>
          <w:tcPr>
            <w:tcW w:w="1559" w:type="dxa"/>
          </w:tcPr>
          <w:p w:rsidR="006B0382" w:rsidRPr="00B11AFC" w:rsidRDefault="006B0382" w:rsidP="00B11AFC">
            <w:pPr>
              <w:suppressAutoHyphens/>
              <w:jc w:val="center"/>
            </w:pPr>
            <w:r>
              <w:t>Автотранспорт</w:t>
            </w:r>
          </w:p>
          <w:p w:rsidR="006B0382" w:rsidRPr="00B11AFC" w:rsidRDefault="006B0382" w:rsidP="00B11AFC">
            <w:pPr>
              <w:suppressAutoHyphens/>
              <w:jc w:val="center"/>
            </w:pPr>
          </w:p>
        </w:tc>
        <w:tc>
          <w:tcPr>
            <w:tcW w:w="2410" w:type="dxa"/>
          </w:tcPr>
          <w:p w:rsidR="006B0382" w:rsidRPr="00B11AFC" w:rsidRDefault="006B0382" w:rsidP="00597599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- продажа  способами предусмотренными </w:t>
            </w:r>
            <w:r>
              <w:t>действующим законодательством</w:t>
            </w:r>
          </w:p>
        </w:tc>
        <w:tc>
          <w:tcPr>
            <w:tcW w:w="1418" w:type="dxa"/>
          </w:tcPr>
          <w:p w:rsidR="006B0382" w:rsidRPr="00B11AFC" w:rsidRDefault="006B0382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6B0382" w:rsidRPr="00B11AFC" w:rsidRDefault="006B0382" w:rsidP="00B11AFC">
            <w:pPr>
              <w:suppressAutoHyphens/>
              <w:jc w:val="center"/>
            </w:pPr>
            <w:r w:rsidRPr="00B11AFC">
              <w:t>оценщика</w:t>
            </w:r>
          </w:p>
        </w:tc>
        <w:tc>
          <w:tcPr>
            <w:tcW w:w="1134" w:type="dxa"/>
          </w:tcPr>
          <w:p w:rsidR="006B0382" w:rsidRPr="00B11AFC" w:rsidRDefault="006B0382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506" w:type="dxa"/>
          </w:tcPr>
          <w:p w:rsidR="006B0382" w:rsidRPr="00B11AFC" w:rsidRDefault="006B0382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6B0382" w:rsidRPr="00B11AFC" w:rsidRDefault="006B0382" w:rsidP="00B11AFC">
            <w:pPr>
              <w:suppressAutoHyphens/>
              <w:jc w:val="center"/>
            </w:pPr>
            <w:r w:rsidRPr="00B11AFC">
              <w:t>50%</w:t>
            </w:r>
          </w:p>
          <w:p w:rsidR="006B0382" w:rsidRPr="00B11AFC" w:rsidRDefault="006B0382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760" w:type="dxa"/>
          </w:tcPr>
          <w:p w:rsidR="006B0382" w:rsidRPr="00B11AFC" w:rsidRDefault="006B0382" w:rsidP="00B11AFC">
            <w:pPr>
              <w:suppressAutoHyphens/>
              <w:jc w:val="center"/>
            </w:pPr>
            <w:r w:rsidRPr="00B11AFC">
              <w:t>Безналичная форма расчетов; ед</w:t>
            </w:r>
            <w:r>
              <w:t>иновременный платеж не позднее 3</w:t>
            </w:r>
            <w:r w:rsidRPr="00B11AFC">
              <w:t>0 рабочих дней с даты заключения договора купли-продажи.</w:t>
            </w:r>
          </w:p>
        </w:tc>
      </w:tr>
      <w:tr w:rsidR="006B0382" w:rsidRPr="00B11AFC" w:rsidTr="00E74E08">
        <w:trPr>
          <w:trHeight w:val="592"/>
        </w:trPr>
        <w:tc>
          <w:tcPr>
            <w:tcW w:w="567" w:type="dxa"/>
          </w:tcPr>
          <w:p w:rsidR="006B0382" w:rsidRPr="00B11AFC" w:rsidRDefault="006B0382" w:rsidP="00B11AFC">
            <w:pPr>
              <w:suppressAutoHyphens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B0382" w:rsidRPr="00B11AFC" w:rsidRDefault="006B0382" w:rsidP="00B11AFC">
            <w:pPr>
              <w:suppressAutoHyphens/>
              <w:jc w:val="center"/>
            </w:pPr>
            <w:r>
              <w:t>ПАЗ 32053-70 Н815СН, VIN Х1М3205СХА0000696, год выпуска-2010, адрес: Ивановская обл., Пучежский район с. Сеготь, ул. Советская, д. 12.</w:t>
            </w:r>
          </w:p>
        </w:tc>
        <w:tc>
          <w:tcPr>
            <w:tcW w:w="1701" w:type="dxa"/>
          </w:tcPr>
          <w:p w:rsidR="006B0382" w:rsidRPr="00B11AFC" w:rsidRDefault="006B0382" w:rsidP="00690741">
            <w:pPr>
              <w:suppressAutoHyphens/>
              <w:ind w:right="-108"/>
              <w:jc w:val="center"/>
            </w:pPr>
            <w:r>
              <w:t>МОУ «Сеготская школа»</w:t>
            </w:r>
          </w:p>
        </w:tc>
        <w:tc>
          <w:tcPr>
            <w:tcW w:w="1559" w:type="dxa"/>
          </w:tcPr>
          <w:p w:rsidR="006B0382" w:rsidRPr="00B11AFC" w:rsidRDefault="006B0382" w:rsidP="00B11AFC">
            <w:pPr>
              <w:suppressAutoHyphens/>
              <w:jc w:val="center"/>
            </w:pPr>
            <w:r>
              <w:t>Автотранспорт</w:t>
            </w:r>
          </w:p>
        </w:tc>
        <w:tc>
          <w:tcPr>
            <w:tcW w:w="2410" w:type="dxa"/>
          </w:tcPr>
          <w:p w:rsidR="006B0382" w:rsidRPr="00B11AFC" w:rsidRDefault="006B0382" w:rsidP="00597599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- продажа  способами предусмотренными </w:t>
            </w:r>
            <w:r>
              <w:t>действующим законодательством</w:t>
            </w:r>
          </w:p>
        </w:tc>
        <w:tc>
          <w:tcPr>
            <w:tcW w:w="1418" w:type="dxa"/>
          </w:tcPr>
          <w:p w:rsidR="006B0382" w:rsidRPr="00B11AFC" w:rsidRDefault="006B0382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6B0382" w:rsidRPr="00B11AFC" w:rsidRDefault="006B0382" w:rsidP="00B11AFC">
            <w:pPr>
              <w:suppressAutoHyphens/>
              <w:jc w:val="center"/>
            </w:pPr>
            <w:r w:rsidRPr="00B11AFC">
              <w:t>оценщика</w:t>
            </w:r>
          </w:p>
        </w:tc>
        <w:tc>
          <w:tcPr>
            <w:tcW w:w="1134" w:type="dxa"/>
          </w:tcPr>
          <w:p w:rsidR="006B0382" w:rsidRPr="00B11AFC" w:rsidRDefault="006B0382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506" w:type="dxa"/>
          </w:tcPr>
          <w:p w:rsidR="006B0382" w:rsidRPr="00B11AFC" w:rsidRDefault="006B0382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6B0382" w:rsidRPr="00B11AFC" w:rsidRDefault="006B0382" w:rsidP="00B11AFC">
            <w:pPr>
              <w:suppressAutoHyphens/>
              <w:jc w:val="center"/>
            </w:pPr>
            <w:r w:rsidRPr="00B11AFC">
              <w:t>50%</w:t>
            </w:r>
          </w:p>
          <w:p w:rsidR="006B0382" w:rsidRPr="00B11AFC" w:rsidRDefault="006B0382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760" w:type="dxa"/>
          </w:tcPr>
          <w:p w:rsidR="006B0382" w:rsidRPr="00B11AFC" w:rsidRDefault="006B0382" w:rsidP="00B11AFC">
            <w:pPr>
              <w:suppressAutoHyphens/>
              <w:jc w:val="center"/>
            </w:pPr>
            <w:r w:rsidRPr="00B11AFC">
              <w:t>Безналичная форма расчетов; ед</w:t>
            </w:r>
            <w:r>
              <w:t>иновременный платеж не позднее 3</w:t>
            </w:r>
            <w:r w:rsidRPr="00B11AFC">
              <w:t>0 рабочих дней с даты заключения договора купли-продажи.</w:t>
            </w:r>
          </w:p>
        </w:tc>
      </w:tr>
    </w:tbl>
    <w:p w:rsidR="006B0382" w:rsidRPr="00B11AFC" w:rsidRDefault="006B0382" w:rsidP="00B11AFC">
      <w:pPr>
        <w:spacing w:line="360" w:lineRule="auto"/>
        <w:jc w:val="center"/>
      </w:pPr>
    </w:p>
    <w:sectPr w:rsidR="006B0382" w:rsidRPr="00B11AFC" w:rsidSect="005B5FD0">
      <w:pgSz w:w="16838" w:h="11906" w:orient="landscape"/>
      <w:pgMar w:top="454" w:right="454" w:bottom="45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696"/>
    <w:multiLevelType w:val="singleLevel"/>
    <w:tmpl w:val="5BDA24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FEF150B"/>
    <w:multiLevelType w:val="hybridMultilevel"/>
    <w:tmpl w:val="0B66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0F489A"/>
    <w:multiLevelType w:val="hybridMultilevel"/>
    <w:tmpl w:val="CA025DA4"/>
    <w:lvl w:ilvl="0" w:tplc="CF36E7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1D687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F0F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289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92C4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A80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C2E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EA2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0E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6F5"/>
    <w:rsid w:val="000036F5"/>
    <w:rsid w:val="00007D7F"/>
    <w:rsid w:val="000169DB"/>
    <w:rsid w:val="0003480F"/>
    <w:rsid w:val="0003538C"/>
    <w:rsid w:val="00037BDC"/>
    <w:rsid w:val="00043A2A"/>
    <w:rsid w:val="000547F2"/>
    <w:rsid w:val="00075A13"/>
    <w:rsid w:val="00076568"/>
    <w:rsid w:val="000902AC"/>
    <w:rsid w:val="0009060B"/>
    <w:rsid w:val="000965B0"/>
    <w:rsid w:val="000968DB"/>
    <w:rsid w:val="000B59DF"/>
    <w:rsid w:val="000C5C0C"/>
    <w:rsid w:val="000D16A2"/>
    <w:rsid w:val="000D3AC8"/>
    <w:rsid w:val="000D658C"/>
    <w:rsid w:val="000E01B5"/>
    <w:rsid w:val="000E4C25"/>
    <w:rsid w:val="00110DCA"/>
    <w:rsid w:val="0011746C"/>
    <w:rsid w:val="00124D9F"/>
    <w:rsid w:val="00125A4E"/>
    <w:rsid w:val="001275CB"/>
    <w:rsid w:val="0015656B"/>
    <w:rsid w:val="00160225"/>
    <w:rsid w:val="001765C3"/>
    <w:rsid w:val="001771DA"/>
    <w:rsid w:val="00190005"/>
    <w:rsid w:val="001A30EC"/>
    <w:rsid w:val="001A36C7"/>
    <w:rsid w:val="001B3F70"/>
    <w:rsid w:val="001B532E"/>
    <w:rsid w:val="001C0845"/>
    <w:rsid w:val="001F5827"/>
    <w:rsid w:val="002076CA"/>
    <w:rsid w:val="00212BBD"/>
    <w:rsid w:val="00214B1E"/>
    <w:rsid w:val="00217CB7"/>
    <w:rsid w:val="00217F07"/>
    <w:rsid w:val="002522B7"/>
    <w:rsid w:val="00283A0F"/>
    <w:rsid w:val="00287D34"/>
    <w:rsid w:val="00290787"/>
    <w:rsid w:val="00290B13"/>
    <w:rsid w:val="002B00A3"/>
    <w:rsid w:val="002B419F"/>
    <w:rsid w:val="002B5BC7"/>
    <w:rsid w:val="002D285D"/>
    <w:rsid w:val="002F2CAA"/>
    <w:rsid w:val="002F4F60"/>
    <w:rsid w:val="00312DEE"/>
    <w:rsid w:val="00315A01"/>
    <w:rsid w:val="00320355"/>
    <w:rsid w:val="00322D98"/>
    <w:rsid w:val="00330E85"/>
    <w:rsid w:val="003315F4"/>
    <w:rsid w:val="003543A1"/>
    <w:rsid w:val="00385134"/>
    <w:rsid w:val="00391075"/>
    <w:rsid w:val="00391378"/>
    <w:rsid w:val="003933B3"/>
    <w:rsid w:val="003C257E"/>
    <w:rsid w:val="003D1DA4"/>
    <w:rsid w:val="003D4235"/>
    <w:rsid w:val="003E3041"/>
    <w:rsid w:val="0040146D"/>
    <w:rsid w:val="004100AE"/>
    <w:rsid w:val="0042035C"/>
    <w:rsid w:val="004230E0"/>
    <w:rsid w:val="0042513E"/>
    <w:rsid w:val="00425F54"/>
    <w:rsid w:val="004376D9"/>
    <w:rsid w:val="0044790A"/>
    <w:rsid w:val="00452AB3"/>
    <w:rsid w:val="004538F9"/>
    <w:rsid w:val="00482634"/>
    <w:rsid w:val="00490121"/>
    <w:rsid w:val="004A0369"/>
    <w:rsid w:val="004A4724"/>
    <w:rsid w:val="004C38F1"/>
    <w:rsid w:val="004C43D4"/>
    <w:rsid w:val="004D2C36"/>
    <w:rsid w:val="004E0B60"/>
    <w:rsid w:val="004E2A23"/>
    <w:rsid w:val="004E7B79"/>
    <w:rsid w:val="004F7CC6"/>
    <w:rsid w:val="0050224C"/>
    <w:rsid w:val="0052123A"/>
    <w:rsid w:val="00521468"/>
    <w:rsid w:val="0052296A"/>
    <w:rsid w:val="00526497"/>
    <w:rsid w:val="00560417"/>
    <w:rsid w:val="00563EE7"/>
    <w:rsid w:val="00594898"/>
    <w:rsid w:val="00597599"/>
    <w:rsid w:val="005B49A5"/>
    <w:rsid w:val="005B5FD0"/>
    <w:rsid w:val="005B72BB"/>
    <w:rsid w:val="005C77EF"/>
    <w:rsid w:val="005D0E9D"/>
    <w:rsid w:val="005F2218"/>
    <w:rsid w:val="00601C8B"/>
    <w:rsid w:val="0060226D"/>
    <w:rsid w:val="0060437F"/>
    <w:rsid w:val="006134FE"/>
    <w:rsid w:val="006141A6"/>
    <w:rsid w:val="006327E6"/>
    <w:rsid w:val="00633F2B"/>
    <w:rsid w:val="00641075"/>
    <w:rsid w:val="00645889"/>
    <w:rsid w:val="00647CA7"/>
    <w:rsid w:val="006536DB"/>
    <w:rsid w:val="006551F3"/>
    <w:rsid w:val="00662551"/>
    <w:rsid w:val="00690741"/>
    <w:rsid w:val="00691197"/>
    <w:rsid w:val="006A18A5"/>
    <w:rsid w:val="006A1ED1"/>
    <w:rsid w:val="006A68C6"/>
    <w:rsid w:val="006B0382"/>
    <w:rsid w:val="006C4831"/>
    <w:rsid w:val="006D72E7"/>
    <w:rsid w:val="006E2518"/>
    <w:rsid w:val="006E36BE"/>
    <w:rsid w:val="006F5A1E"/>
    <w:rsid w:val="00711C01"/>
    <w:rsid w:val="00715C8B"/>
    <w:rsid w:val="0072602B"/>
    <w:rsid w:val="0075581F"/>
    <w:rsid w:val="0075618C"/>
    <w:rsid w:val="00760364"/>
    <w:rsid w:val="00763A76"/>
    <w:rsid w:val="007679B2"/>
    <w:rsid w:val="007734D0"/>
    <w:rsid w:val="00781809"/>
    <w:rsid w:val="0078253A"/>
    <w:rsid w:val="00791CE8"/>
    <w:rsid w:val="007A41E5"/>
    <w:rsid w:val="007A7005"/>
    <w:rsid w:val="007B6829"/>
    <w:rsid w:val="007C5C4E"/>
    <w:rsid w:val="007D3992"/>
    <w:rsid w:val="007D6365"/>
    <w:rsid w:val="007E7EF3"/>
    <w:rsid w:val="00812CA7"/>
    <w:rsid w:val="00824EC5"/>
    <w:rsid w:val="00825705"/>
    <w:rsid w:val="00830776"/>
    <w:rsid w:val="00836F0B"/>
    <w:rsid w:val="008508E2"/>
    <w:rsid w:val="008675F7"/>
    <w:rsid w:val="00884322"/>
    <w:rsid w:val="00892972"/>
    <w:rsid w:val="0089596A"/>
    <w:rsid w:val="008A1956"/>
    <w:rsid w:val="008D1100"/>
    <w:rsid w:val="008D6792"/>
    <w:rsid w:val="008D67C0"/>
    <w:rsid w:val="008D70C0"/>
    <w:rsid w:val="008E51BD"/>
    <w:rsid w:val="008F58C2"/>
    <w:rsid w:val="008F6522"/>
    <w:rsid w:val="0090002C"/>
    <w:rsid w:val="009140DF"/>
    <w:rsid w:val="00927E8B"/>
    <w:rsid w:val="00934489"/>
    <w:rsid w:val="0094517B"/>
    <w:rsid w:val="00962FBC"/>
    <w:rsid w:val="00964CDA"/>
    <w:rsid w:val="0098219A"/>
    <w:rsid w:val="00985D48"/>
    <w:rsid w:val="009905E6"/>
    <w:rsid w:val="009957A2"/>
    <w:rsid w:val="009A42F9"/>
    <w:rsid w:val="009B2AAF"/>
    <w:rsid w:val="009B7107"/>
    <w:rsid w:val="009C0A71"/>
    <w:rsid w:val="009C58BA"/>
    <w:rsid w:val="009E081A"/>
    <w:rsid w:val="009F0325"/>
    <w:rsid w:val="00A00264"/>
    <w:rsid w:val="00A06772"/>
    <w:rsid w:val="00A0713B"/>
    <w:rsid w:val="00A1271D"/>
    <w:rsid w:val="00A13630"/>
    <w:rsid w:val="00A4233A"/>
    <w:rsid w:val="00A42F5E"/>
    <w:rsid w:val="00A74F99"/>
    <w:rsid w:val="00A90BBD"/>
    <w:rsid w:val="00A9190C"/>
    <w:rsid w:val="00A9411F"/>
    <w:rsid w:val="00A945A8"/>
    <w:rsid w:val="00AB0686"/>
    <w:rsid w:val="00AB3F7B"/>
    <w:rsid w:val="00AD1565"/>
    <w:rsid w:val="00AD5F14"/>
    <w:rsid w:val="00AE3F47"/>
    <w:rsid w:val="00AE6C2B"/>
    <w:rsid w:val="00AF243D"/>
    <w:rsid w:val="00B07E08"/>
    <w:rsid w:val="00B11808"/>
    <w:rsid w:val="00B11AFC"/>
    <w:rsid w:val="00B20CEC"/>
    <w:rsid w:val="00B32222"/>
    <w:rsid w:val="00B36E88"/>
    <w:rsid w:val="00B432BF"/>
    <w:rsid w:val="00B4414E"/>
    <w:rsid w:val="00B61D59"/>
    <w:rsid w:val="00B6507F"/>
    <w:rsid w:val="00B65D8F"/>
    <w:rsid w:val="00BA0EB4"/>
    <w:rsid w:val="00BA49AF"/>
    <w:rsid w:val="00BA5378"/>
    <w:rsid w:val="00BB6F1A"/>
    <w:rsid w:val="00BC25F6"/>
    <w:rsid w:val="00BC335E"/>
    <w:rsid w:val="00BC643B"/>
    <w:rsid w:val="00BD08B4"/>
    <w:rsid w:val="00BD48CA"/>
    <w:rsid w:val="00BD785F"/>
    <w:rsid w:val="00BE0F11"/>
    <w:rsid w:val="00BF5709"/>
    <w:rsid w:val="00C078E4"/>
    <w:rsid w:val="00C26243"/>
    <w:rsid w:val="00C472F9"/>
    <w:rsid w:val="00C71004"/>
    <w:rsid w:val="00C72143"/>
    <w:rsid w:val="00C836D7"/>
    <w:rsid w:val="00C918F7"/>
    <w:rsid w:val="00CA2C8B"/>
    <w:rsid w:val="00CA56F7"/>
    <w:rsid w:val="00CC02DD"/>
    <w:rsid w:val="00CC33B1"/>
    <w:rsid w:val="00CD0F89"/>
    <w:rsid w:val="00CF0BBC"/>
    <w:rsid w:val="00D2446B"/>
    <w:rsid w:val="00D302B8"/>
    <w:rsid w:val="00D303E6"/>
    <w:rsid w:val="00D35F7C"/>
    <w:rsid w:val="00D45D0A"/>
    <w:rsid w:val="00D524DE"/>
    <w:rsid w:val="00D71433"/>
    <w:rsid w:val="00D7318E"/>
    <w:rsid w:val="00DA784A"/>
    <w:rsid w:val="00DB1FD7"/>
    <w:rsid w:val="00DB289B"/>
    <w:rsid w:val="00DC1492"/>
    <w:rsid w:val="00DD2E4E"/>
    <w:rsid w:val="00DD5597"/>
    <w:rsid w:val="00DE3FE7"/>
    <w:rsid w:val="00DE6EA4"/>
    <w:rsid w:val="00DF2995"/>
    <w:rsid w:val="00DF7428"/>
    <w:rsid w:val="00E02404"/>
    <w:rsid w:val="00E07091"/>
    <w:rsid w:val="00E13A08"/>
    <w:rsid w:val="00E20208"/>
    <w:rsid w:val="00E64A0A"/>
    <w:rsid w:val="00E74E08"/>
    <w:rsid w:val="00E9351E"/>
    <w:rsid w:val="00EA0FED"/>
    <w:rsid w:val="00EA4610"/>
    <w:rsid w:val="00EB4327"/>
    <w:rsid w:val="00EC1464"/>
    <w:rsid w:val="00EC5CEE"/>
    <w:rsid w:val="00ED41B8"/>
    <w:rsid w:val="00ED6525"/>
    <w:rsid w:val="00EE03EA"/>
    <w:rsid w:val="00EF341B"/>
    <w:rsid w:val="00EF4426"/>
    <w:rsid w:val="00F0604E"/>
    <w:rsid w:val="00F117AB"/>
    <w:rsid w:val="00F2042D"/>
    <w:rsid w:val="00F22C8C"/>
    <w:rsid w:val="00F26E7D"/>
    <w:rsid w:val="00F31878"/>
    <w:rsid w:val="00F62A6D"/>
    <w:rsid w:val="00F76AFC"/>
    <w:rsid w:val="00F77DA4"/>
    <w:rsid w:val="00F82A77"/>
    <w:rsid w:val="00F8677A"/>
    <w:rsid w:val="00F939DF"/>
    <w:rsid w:val="00FB1C43"/>
    <w:rsid w:val="00FB4C48"/>
    <w:rsid w:val="00FD3D5F"/>
    <w:rsid w:val="00FF1A3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D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6D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3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3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7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7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7C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4376D9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47C3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376D9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4426"/>
    <w:rPr>
      <w:rFonts w:cs="Times New Roman"/>
      <w:sz w:val="28"/>
    </w:rPr>
  </w:style>
  <w:style w:type="character" w:styleId="Hyperlink">
    <w:name w:val="Hyperlink"/>
    <w:basedOn w:val="DefaultParagraphFont"/>
    <w:uiPriority w:val="99"/>
    <w:rsid w:val="0007656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765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47C3"/>
    <w:rPr>
      <w:sz w:val="20"/>
      <w:szCs w:val="20"/>
    </w:rPr>
  </w:style>
  <w:style w:type="table" w:styleId="TableGrid">
    <w:name w:val="Table Grid"/>
    <w:basedOn w:val="TableNormal"/>
    <w:uiPriority w:val="99"/>
    <w:rsid w:val="004A03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34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10519</TotalTime>
  <Pages>2</Pages>
  <Words>555</Words>
  <Characters>3168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Пучежского района просит Вас поставить на технический учет следующие объекты:</dc:title>
  <dc:subject/>
  <dc:creator>User5</dc:creator>
  <cp:keywords/>
  <dc:description/>
  <cp:lastModifiedBy>Надежда</cp:lastModifiedBy>
  <cp:revision>22</cp:revision>
  <cp:lastPrinted>2022-05-16T05:58:00Z</cp:lastPrinted>
  <dcterms:created xsi:type="dcterms:W3CDTF">2020-07-27T11:31:00Z</dcterms:created>
  <dcterms:modified xsi:type="dcterms:W3CDTF">2022-05-16T06:03:00Z</dcterms:modified>
</cp:coreProperties>
</file>