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7D" w:rsidRDefault="0016287D" w:rsidP="00626879">
      <w:pPr>
        <w:pStyle w:val="Heading3"/>
        <w:ind w:right="-606"/>
        <w:rPr>
          <w:sz w:val="32"/>
          <w:szCs w:val="32"/>
        </w:rPr>
      </w:pPr>
      <w:r w:rsidRPr="00CC01C8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2.75pt;height:54pt;visibility:visible">
            <v:imagedata r:id="rId5" o:title=""/>
          </v:shape>
        </w:pict>
      </w:r>
    </w:p>
    <w:p w:rsidR="0016287D" w:rsidRPr="00B20687" w:rsidRDefault="0016287D" w:rsidP="00626879">
      <w:pPr>
        <w:pStyle w:val="Heading3"/>
        <w:ind w:right="-606"/>
        <w:rPr>
          <w:sz w:val="24"/>
          <w:szCs w:val="24"/>
        </w:rPr>
      </w:pPr>
      <w:r w:rsidRPr="00B20687">
        <w:rPr>
          <w:sz w:val="24"/>
          <w:szCs w:val="24"/>
        </w:rPr>
        <w:t>Совет  Пучежского муниципального района</w:t>
      </w:r>
    </w:p>
    <w:p w:rsidR="0016287D" w:rsidRPr="00B20687" w:rsidRDefault="0016287D" w:rsidP="00626879">
      <w:pPr>
        <w:pStyle w:val="Heading3"/>
        <w:rPr>
          <w:sz w:val="24"/>
          <w:szCs w:val="24"/>
        </w:rPr>
      </w:pPr>
      <w:r w:rsidRPr="00B20687">
        <w:rPr>
          <w:sz w:val="24"/>
          <w:szCs w:val="24"/>
        </w:rPr>
        <w:t>Третьего  созыва</w:t>
      </w:r>
    </w:p>
    <w:p w:rsidR="0016287D" w:rsidRPr="00B20687" w:rsidRDefault="0016287D" w:rsidP="00626879">
      <w:pPr>
        <w:jc w:val="center"/>
        <w:rPr>
          <w:b/>
        </w:rPr>
      </w:pPr>
    </w:p>
    <w:p w:rsidR="0016287D" w:rsidRPr="00B20687" w:rsidRDefault="0016287D" w:rsidP="00626879">
      <w:pPr>
        <w:jc w:val="center"/>
        <w:rPr>
          <w:b/>
        </w:rPr>
      </w:pPr>
      <w:r w:rsidRPr="00B20687">
        <w:rPr>
          <w:b/>
        </w:rPr>
        <w:t>Р Е Ш Е Н И Е</w:t>
      </w:r>
    </w:p>
    <w:p w:rsidR="0016287D" w:rsidRPr="00B20687" w:rsidRDefault="0016287D" w:rsidP="00626879">
      <w:pPr>
        <w:jc w:val="center"/>
        <w:rPr>
          <w:b/>
        </w:rPr>
      </w:pPr>
    </w:p>
    <w:p w:rsidR="0016287D" w:rsidRPr="00B20687" w:rsidRDefault="0016287D" w:rsidP="00626879">
      <w:pPr>
        <w:jc w:val="both"/>
      </w:pPr>
      <w:r w:rsidRPr="00B20687">
        <w:t>от  22.04.2019                                                                                     № 263</w:t>
      </w:r>
    </w:p>
    <w:p w:rsidR="0016287D" w:rsidRPr="00B20687" w:rsidRDefault="0016287D" w:rsidP="00626879">
      <w:pPr>
        <w:jc w:val="center"/>
      </w:pPr>
      <w:r w:rsidRPr="00B20687">
        <w:t xml:space="preserve">                                                                  </w:t>
      </w:r>
    </w:p>
    <w:p w:rsidR="0016287D" w:rsidRPr="00B20687" w:rsidRDefault="0016287D" w:rsidP="00626879">
      <w:pPr>
        <w:jc w:val="center"/>
      </w:pPr>
      <w:r w:rsidRPr="00B20687">
        <w:t>г. Пучеж</w:t>
      </w:r>
    </w:p>
    <w:p w:rsidR="0016287D" w:rsidRPr="00B20687" w:rsidRDefault="0016287D" w:rsidP="00626879">
      <w:pPr>
        <w:jc w:val="center"/>
      </w:pPr>
      <w:r w:rsidRPr="00B20687">
        <w:t>Ивановская область</w:t>
      </w:r>
    </w:p>
    <w:p w:rsidR="0016287D" w:rsidRPr="00B20687" w:rsidRDefault="0016287D" w:rsidP="00626879">
      <w:pPr>
        <w:jc w:val="center"/>
      </w:pPr>
    </w:p>
    <w:p w:rsidR="0016287D" w:rsidRPr="00B20687" w:rsidRDefault="0016287D" w:rsidP="00626879">
      <w:pPr>
        <w:pStyle w:val="ConsPlusTitle"/>
        <w:widowControl/>
        <w:jc w:val="center"/>
      </w:pPr>
      <w:r w:rsidRPr="00B20687">
        <w:t xml:space="preserve">О внесении изменений в решение Совета Пучежского муниципального района </w:t>
      </w:r>
    </w:p>
    <w:p w:rsidR="0016287D" w:rsidRPr="00B20687" w:rsidRDefault="0016287D" w:rsidP="00626879">
      <w:pPr>
        <w:pStyle w:val="ConsPlusTitle"/>
        <w:widowControl/>
        <w:jc w:val="center"/>
      </w:pPr>
      <w:r w:rsidRPr="00B20687">
        <w:t>№ 153 от 27.02.2017г.  «Об утверждении Порядка определения размера арендной платы за предоставленные в аренду без торгов земельные участки, находящиеся в собственности Пучежского муниципального района Ивановской области, и земельные участки, государственная собственность на которые не разграничена»</w:t>
      </w:r>
    </w:p>
    <w:p w:rsidR="0016287D" w:rsidRPr="00B20687" w:rsidRDefault="0016287D" w:rsidP="000246C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287D" w:rsidRPr="00B20687" w:rsidRDefault="0016287D" w:rsidP="006268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87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Земельным кодексом Российской Федерации, на основании протеста Ивановской транспортной прокуратуры от 14.03.2019 г. № 23/1-03-2019</w:t>
      </w:r>
    </w:p>
    <w:p w:rsidR="0016287D" w:rsidRPr="00B20687" w:rsidRDefault="0016287D" w:rsidP="006268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7D" w:rsidRPr="00B20687" w:rsidRDefault="0016287D" w:rsidP="00626879">
      <w:pPr>
        <w:jc w:val="both"/>
      </w:pPr>
      <w:r w:rsidRPr="00B20687">
        <w:t>Совет Пучежского района решил:</w:t>
      </w:r>
    </w:p>
    <w:p w:rsidR="0016287D" w:rsidRPr="00B20687" w:rsidRDefault="0016287D" w:rsidP="006268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7D" w:rsidRPr="00B20687" w:rsidRDefault="0016287D" w:rsidP="00626879">
      <w:pPr>
        <w:pStyle w:val="ConsPlusTitle"/>
        <w:widowControl/>
        <w:numPr>
          <w:ilvl w:val="0"/>
          <w:numId w:val="2"/>
        </w:numPr>
        <w:jc w:val="both"/>
        <w:rPr>
          <w:b w:val="0"/>
        </w:rPr>
      </w:pPr>
      <w:r w:rsidRPr="00B20687">
        <w:rPr>
          <w:b w:val="0"/>
        </w:rPr>
        <w:t>В приложение № 2 к решению Совета Пучежского муниципального района от 27.02.2017  № 153 «Об утверждении Порядка определения размера арендной платы за предоставленные в аренду без торгов земельные участки, находящиеся в собственности Пучежского муниципального района Ивановской области, и земельные участки, государственная собственность на которые не разграничена» внести следующие изменения:</w:t>
      </w:r>
    </w:p>
    <w:p w:rsidR="0016287D" w:rsidRPr="00B20687" w:rsidRDefault="0016287D" w:rsidP="000246C2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687">
        <w:rPr>
          <w:rFonts w:ascii="Times New Roman" w:hAnsi="Times New Roman" w:cs="Times New Roman"/>
          <w:sz w:val="24"/>
          <w:szCs w:val="24"/>
        </w:rPr>
        <w:t xml:space="preserve"> п.13  читать в новой редакции:</w:t>
      </w:r>
    </w:p>
    <w:tbl>
      <w:tblPr>
        <w:tblW w:w="10670" w:type="dxa"/>
        <w:tblLayout w:type="fixed"/>
        <w:tblLook w:val="00A0"/>
      </w:tblPr>
      <w:tblGrid>
        <w:gridCol w:w="9474"/>
        <w:gridCol w:w="285"/>
        <w:gridCol w:w="665"/>
        <w:gridCol w:w="246"/>
      </w:tblGrid>
      <w:tr w:rsidR="0016287D" w:rsidRPr="00B20687" w:rsidTr="000246C2">
        <w:trPr>
          <w:gridAfter w:val="2"/>
          <w:wAfter w:w="911" w:type="dxa"/>
          <w:trHeight w:val="4168"/>
        </w:trPr>
        <w:tc>
          <w:tcPr>
            <w:tcW w:w="9474" w:type="dxa"/>
          </w:tcPr>
          <w:p w:rsidR="0016287D" w:rsidRPr="00B20687" w:rsidRDefault="0016287D" w:rsidP="000246C2">
            <w:pPr>
              <w:pStyle w:val="ConsPlusNormal"/>
              <w:widowControl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87">
              <w:rPr>
                <w:rFonts w:ascii="Times New Roman" w:hAnsi="Times New Roman" w:cs="Times New Roman"/>
                <w:sz w:val="24"/>
                <w:szCs w:val="24"/>
              </w:rPr>
              <w:t xml:space="preserve">         «Земельные участки, предназначенные для разработки полезных ископаемых, размещения автомобильных дорог, искусственно созданных внутренних водных путей, полос отвода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объектов».</w:t>
            </w:r>
          </w:p>
          <w:p w:rsidR="0016287D" w:rsidRPr="00B20687" w:rsidRDefault="0016287D" w:rsidP="000246C2">
            <w:pPr>
              <w:pStyle w:val="a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87">
              <w:rPr>
                <w:rFonts w:ascii="Times New Roman" w:hAnsi="Times New Roman" w:cs="Times New Roman"/>
                <w:sz w:val="24"/>
                <w:szCs w:val="24"/>
              </w:rPr>
              <w:t xml:space="preserve">          2) В  п.13.1 исключить 2 абзац - </w:t>
            </w:r>
            <w:r w:rsidRPr="00B20687">
              <w:rPr>
                <w:rFonts w:ascii="Times New Roman" w:hAnsi="Times New Roman"/>
                <w:sz w:val="24"/>
                <w:szCs w:val="24"/>
              </w:rPr>
              <w:t>Земельные участки для размещения железнодорожных путей и установления полос отвода и охранных зон железных дорог.</w:t>
            </w:r>
          </w:p>
          <w:p w:rsidR="0016287D" w:rsidRPr="00B20687" w:rsidRDefault="0016287D" w:rsidP="000246C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B20687">
              <w:t>Настоящее решение вступает в силу с даты его опубликования.</w:t>
            </w:r>
          </w:p>
          <w:p w:rsidR="0016287D" w:rsidRPr="00B20687" w:rsidRDefault="0016287D" w:rsidP="000246C2">
            <w:pPr>
              <w:pStyle w:val="ListParagraph"/>
            </w:pPr>
          </w:p>
        </w:tc>
        <w:tc>
          <w:tcPr>
            <w:tcW w:w="285" w:type="dxa"/>
          </w:tcPr>
          <w:p w:rsidR="0016287D" w:rsidRPr="00B20687" w:rsidRDefault="0016287D" w:rsidP="001A38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7D" w:rsidRPr="00B20687" w:rsidTr="000246C2">
        <w:trPr>
          <w:trHeight w:val="240"/>
        </w:trPr>
        <w:tc>
          <w:tcPr>
            <w:tcW w:w="9474" w:type="dxa"/>
          </w:tcPr>
          <w:p w:rsidR="0016287D" w:rsidRPr="00B20687" w:rsidRDefault="0016287D" w:rsidP="001A38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16287D" w:rsidRPr="00B20687" w:rsidRDefault="0016287D" w:rsidP="001A38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6287D" w:rsidRPr="00B20687" w:rsidRDefault="0016287D" w:rsidP="001A38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87D" w:rsidRPr="00B20687" w:rsidRDefault="0016287D" w:rsidP="000246C2">
      <w:r w:rsidRPr="00B20687">
        <w:t xml:space="preserve">        Председатель Совета </w:t>
      </w:r>
    </w:p>
    <w:p w:rsidR="0016287D" w:rsidRPr="00B20687" w:rsidRDefault="0016287D" w:rsidP="000246C2">
      <w:r w:rsidRPr="00B20687">
        <w:t xml:space="preserve">        Пучежского муниципального района                                             В.Н. Филатова</w:t>
      </w:r>
    </w:p>
    <w:p w:rsidR="0016287D" w:rsidRPr="00B20687" w:rsidRDefault="0016287D" w:rsidP="000246C2"/>
    <w:p w:rsidR="0016287D" w:rsidRPr="00B20687" w:rsidRDefault="0016287D" w:rsidP="000246C2"/>
    <w:p w:rsidR="0016287D" w:rsidRPr="00B20687" w:rsidRDefault="0016287D" w:rsidP="000246C2">
      <w:r w:rsidRPr="00B20687">
        <w:t xml:space="preserve">        Глава Пучежского</w:t>
      </w:r>
    </w:p>
    <w:p w:rsidR="0016287D" w:rsidRPr="00B20687" w:rsidRDefault="0016287D" w:rsidP="000246C2">
      <w:r w:rsidRPr="00B20687">
        <w:t xml:space="preserve">        муниципального района                                                                 И.Н. Шипков</w:t>
      </w:r>
    </w:p>
    <w:sectPr w:rsidR="0016287D" w:rsidRPr="00B20687" w:rsidSect="006C1EC4">
      <w:pgSz w:w="11906" w:h="16838"/>
      <w:pgMar w:top="567" w:right="624" w:bottom="340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852"/>
    <w:multiLevelType w:val="multilevel"/>
    <w:tmpl w:val="05BC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51740631"/>
    <w:multiLevelType w:val="hybridMultilevel"/>
    <w:tmpl w:val="E26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B2327"/>
    <w:multiLevelType w:val="hybridMultilevel"/>
    <w:tmpl w:val="5784FDC4"/>
    <w:lvl w:ilvl="0" w:tplc="D8ACF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A71717E"/>
    <w:multiLevelType w:val="hybridMultilevel"/>
    <w:tmpl w:val="72CEDFE6"/>
    <w:lvl w:ilvl="0" w:tplc="17B849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79"/>
    <w:rsid w:val="000246C2"/>
    <w:rsid w:val="00040122"/>
    <w:rsid w:val="0016287D"/>
    <w:rsid w:val="001A3808"/>
    <w:rsid w:val="00407E4F"/>
    <w:rsid w:val="005C375B"/>
    <w:rsid w:val="005F077F"/>
    <w:rsid w:val="00626879"/>
    <w:rsid w:val="006C1EC4"/>
    <w:rsid w:val="006F2DE7"/>
    <w:rsid w:val="008C1444"/>
    <w:rsid w:val="008D608C"/>
    <w:rsid w:val="009D5C74"/>
    <w:rsid w:val="00B20687"/>
    <w:rsid w:val="00BF4E25"/>
    <w:rsid w:val="00CC01C8"/>
    <w:rsid w:val="00D0607D"/>
    <w:rsid w:val="00E4540D"/>
    <w:rsid w:val="00E541ED"/>
    <w:rsid w:val="00E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7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879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687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8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268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87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268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Нормальный (лев. подпись)"/>
    <w:basedOn w:val="Normal"/>
    <w:next w:val="Normal"/>
    <w:uiPriority w:val="99"/>
    <w:rsid w:val="006268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26879"/>
    <w:pPr>
      <w:ind w:left="720"/>
      <w:contextualSpacing/>
    </w:pPr>
  </w:style>
  <w:style w:type="paragraph" w:customStyle="1" w:styleId="a0">
    <w:name w:val="Центрированный (таблица)"/>
    <w:basedOn w:val="Normal"/>
    <w:next w:val="Normal"/>
    <w:uiPriority w:val="99"/>
    <w:rsid w:val="006C1EC4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367</Words>
  <Characters>2097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Надежда</cp:lastModifiedBy>
  <cp:revision>9</cp:revision>
  <cp:lastPrinted>2019-04-15T11:55:00Z</cp:lastPrinted>
  <dcterms:created xsi:type="dcterms:W3CDTF">2019-04-15T10:39:00Z</dcterms:created>
  <dcterms:modified xsi:type="dcterms:W3CDTF">2019-04-25T10:49:00Z</dcterms:modified>
</cp:coreProperties>
</file>