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360"/>
      </w:tblGrid>
      <w:tr w:rsidR="00112132" w:rsidTr="00112132">
        <w:trPr>
          <w:cantSplit/>
        </w:trPr>
        <w:tc>
          <w:tcPr>
            <w:tcW w:w="9356" w:type="dxa"/>
          </w:tcPr>
          <w:p w:rsidR="00112132" w:rsidRDefault="00112132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542925" cy="685800"/>
                  <wp:effectExtent l="19050" t="0" r="9525" b="0"/>
                  <wp:docPr id="1" name="Рисунок 1" descr="Герб_района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_района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2132" w:rsidRDefault="00112132">
            <w:pPr>
              <w:spacing w:line="276" w:lineRule="auto"/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</w:tr>
      <w:tr w:rsidR="00112132" w:rsidTr="00112132">
        <w:trPr>
          <w:cantSplit/>
        </w:trPr>
        <w:tc>
          <w:tcPr>
            <w:tcW w:w="9356" w:type="dxa"/>
          </w:tcPr>
          <w:p w:rsidR="00112132" w:rsidRDefault="00112132">
            <w:pPr>
              <w:spacing w:line="276" w:lineRule="auto"/>
              <w:jc w:val="center"/>
              <w:rPr>
                <w:rFonts w:ascii="Franklin Gothic Medium" w:hAnsi="Franklin Gothic Medium" w:cs="Arial"/>
                <w:sz w:val="28"/>
                <w:szCs w:val="28"/>
                <w:lang w:eastAsia="en-US"/>
              </w:rPr>
            </w:pPr>
            <w:r>
              <w:rPr>
                <w:rFonts w:ascii="Franklin Gothic Medium" w:hAnsi="Franklin Gothic Medium" w:cs="Arial"/>
                <w:sz w:val="28"/>
                <w:szCs w:val="28"/>
                <w:lang w:eastAsia="en-US"/>
              </w:rPr>
              <w:t>Администрация Пучежского муниципального района</w:t>
            </w:r>
          </w:p>
          <w:p w:rsidR="00112132" w:rsidRDefault="00112132">
            <w:pPr>
              <w:spacing w:line="276" w:lineRule="auto"/>
              <w:jc w:val="center"/>
              <w:rPr>
                <w:rFonts w:ascii="Franklin Gothic Medium" w:hAnsi="Franklin Gothic Medium" w:cs="Arial"/>
                <w:sz w:val="28"/>
                <w:szCs w:val="28"/>
                <w:lang w:eastAsia="en-US"/>
              </w:rPr>
            </w:pPr>
            <w:r>
              <w:rPr>
                <w:rFonts w:ascii="Franklin Gothic Medium" w:hAnsi="Franklin Gothic Medium" w:cs="Arial"/>
                <w:sz w:val="28"/>
                <w:szCs w:val="28"/>
                <w:lang w:eastAsia="en-US"/>
              </w:rPr>
              <w:t>Ивановской области</w:t>
            </w:r>
          </w:p>
          <w:p w:rsidR="00112132" w:rsidRDefault="00112132">
            <w:pPr>
              <w:spacing w:line="276" w:lineRule="auto"/>
              <w:jc w:val="center"/>
              <w:rPr>
                <w:rFonts w:ascii="Franklin Gothic Medium" w:hAnsi="Franklin Gothic Medium" w:cs="Arial"/>
                <w:b/>
                <w:sz w:val="28"/>
                <w:szCs w:val="28"/>
                <w:lang w:eastAsia="en-US"/>
              </w:rPr>
            </w:pPr>
          </w:p>
          <w:p w:rsidR="00112132" w:rsidRDefault="00112132">
            <w:pPr>
              <w:pStyle w:val="3"/>
              <w:spacing w:line="276" w:lineRule="auto"/>
              <w:rPr>
                <w:rFonts w:ascii="Franklin Gothic Medium" w:hAnsi="Franklin Gothic Medium"/>
                <w:sz w:val="32"/>
                <w:szCs w:val="32"/>
                <w:lang w:eastAsia="en-US"/>
              </w:rPr>
            </w:pPr>
            <w:proofErr w:type="gramStart"/>
            <w:r>
              <w:rPr>
                <w:rFonts w:ascii="Franklin Gothic Medium" w:hAnsi="Franklin Gothic Medium"/>
                <w:sz w:val="32"/>
                <w:szCs w:val="32"/>
                <w:lang w:eastAsia="en-US"/>
              </w:rPr>
              <w:t>П</w:t>
            </w:r>
            <w:proofErr w:type="gramEnd"/>
            <w:r>
              <w:rPr>
                <w:rFonts w:ascii="Franklin Gothic Medium" w:hAnsi="Franklin Gothic Medium"/>
                <w:sz w:val="32"/>
                <w:szCs w:val="32"/>
                <w:lang w:eastAsia="en-US"/>
              </w:rPr>
              <w:t xml:space="preserve"> О С Т А Н О В Л Е Н И Е</w:t>
            </w:r>
          </w:p>
          <w:p w:rsidR="00112132" w:rsidRDefault="00112132">
            <w:pPr>
              <w:spacing w:line="276" w:lineRule="auto"/>
              <w:jc w:val="center"/>
              <w:rPr>
                <w:rFonts w:ascii="Franklin Gothic Medium" w:hAnsi="Franklin Gothic Medium" w:cs="Arial"/>
                <w:b/>
                <w:sz w:val="28"/>
                <w:szCs w:val="28"/>
                <w:lang w:eastAsia="en-US"/>
              </w:rPr>
            </w:pPr>
          </w:p>
        </w:tc>
      </w:tr>
      <w:tr w:rsidR="00112132" w:rsidTr="00112132">
        <w:trPr>
          <w:cantSplit/>
        </w:trPr>
        <w:tc>
          <w:tcPr>
            <w:tcW w:w="9356" w:type="dxa"/>
            <w:hideMark/>
          </w:tcPr>
          <w:p w:rsidR="00112132" w:rsidRDefault="00112132" w:rsidP="00204C7A">
            <w:pPr>
              <w:spacing w:line="276" w:lineRule="auto"/>
              <w:rPr>
                <w:rFonts w:ascii="Franklin Gothic Medium" w:hAnsi="Franklin Gothic Medium" w:cs="Arial"/>
                <w:lang w:eastAsia="en-US"/>
              </w:rPr>
            </w:pPr>
            <w:r>
              <w:rPr>
                <w:rFonts w:ascii="Franklin Gothic Medium" w:hAnsi="Franklin Gothic Medium" w:cs="Arial"/>
                <w:lang w:eastAsia="en-US"/>
              </w:rPr>
              <w:t xml:space="preserve">от  </w:t>
            </w:r>
            <w:r w:rsidR="00B85C27">
              <w:rPr>
                <w:rFonts w:ascii="Franklin Gothic Medium" w:hAnsi="Franklin Gothic Medium" w:cs="Arial"/>
                <w:lang w:eastAsia="en-US"/>
              </w:rPr>
              <w:t>25.09.2026</w:t>
            </w:r>
            <w:r w:rsidR="00054123">
              <w:rPr>
                <w:rFonts w:ascii="Franklin Gothic Medium" w:hAnsi="Franklin Gothic Medium" w:cs="Arial"/>
                <w:lang w:eastAsia="en-US"/>
              </w:rPr>
              <w:t xml:space="preserve">    </w:t>
            </w:r>
            <w:r>
              <w:rPr>
                <w:rFonts w:ascii="Franklin Gothic Medium" w:hAnsi="Franklin Gothic Medium" w:cs="Arial"/>
                <w:lang w:eastAsia="en-US"/>
              </w:rPr>
              <w:t xml:space="preserve">                                                                                                   </w:t>
            </w:r>
            <w:r w:rsidR="0049318E">
              <w:rPr>
                <w:rFonts w:ascii="Franklin Gothic Medium" w:hAnsi="Franklin Gothic Medium" w:cs="Arial"/>
                <w:lang w:eastAsia="en-US"/>
              </w:rPr>
              <w:t xml:space="preserve">   </w:t>
            </w:r>
            <w:r w:rsidR="002C1B32">
              <w:rPr>
                <w:rFonts w:ascii="Franklin Gothic Medium" w:hAnsi="Franklin Gothic Medium" w:cs="Arial"/>
                <w:lang w:eastAsia="en-US"/>
              </w:rPr>
              <w:t xml:space="preserve"> </w:t>
            </w:r>
            <w:r>
              <w:rPr>
                <w:rFonts w:ascii="Franklin Gothic Medium" w:hAnsi="Franklin Gothic Medium" w:cs="Arial"/>
                <w:lang w:eastAsia="en-US"/>
              </w:rPr>
              <w:t xml:space="preserve">  № </w:t>
            </w:r>
            <w:r w:rsidR="00B85C27">
              <w:rPr>
                <w:rFonts w:ascii="Franklin Gothic Medium" w:hAnsi="Franklin Gothic Medium" w:cs="Arial"/>
                <w:lang w:eastAsia="en-US"/>
              </w:rPr>
              <w:t>484-п</w:t>
            </w:r>
          </w:p>
        </w:tc>
      </w:tr>
      <w:tr w:rsidR="00112132" w:rsidTr="00112132">
        <w:trPr>
          <w:cantSplit/>
          <w:trHeight w:val="135"/>
        </w:trPr>
        <w:tc>
          <w:tcPr>
            <w:tcW w:w="9356" w:type="dxa"/>
            <w:hideMark/>
          </w:tcPr>
          <w:p w:rsidR="00112132" w:rsidRDefault="00112132">
            <w:pPr>
              <w:spacing w:line="276" w:lineRule="auto"/>
              <w:jc w:val="center"/>
              <w:rPr>
                <w:rFonts w:ascii="Franklin Gothic Medium" w:hAnsi="Franklin Gothic Medium" w:cs="Arial"/>
                <w:lang w:eastAsia="en-US"/>
              </w:rPr>
            </w:pPr>
            <w:r>
              <w:rPr>
                <w:rFonts w:ascii="Franklin Gothic Medium" w:hAnsi="Franklin Gothic Medium" w:cs="Arial"/>
                <w:lang w:eastAsia="en-US"/>
              </w:rPr>
              <w:t>г. Пучеж</w:t>
            </w:r>
          </w:p>
        </w:tc>
      </w:tr>
    </w:tbl>
    <w:p w:rsidR="00112132" w:rsidRDefault="00112132" w:rsidP="00112132">
      <w:pPr>
        <w:rPr>
          <w:sz w:val="28"/>
          <w:szCs w:val="28"/>
        </w:rPr>
      </w:pPr>
    </w:p>
    <w:p w:rsidR="00112132" w:rsidRDefault="00112132" w:rsidP="00112132">
      <w:pPr>
        <w:rPr>
          <w:sz w:val="28"/>
          <w:szCs w:val="28"/>
        </w:rPr>
      </w:pPr>
    </w:p>
    <w:p w:rsidR="00D05616" w:rsidRDefault="00D05616" w:rsidP="00204C7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прекращении действия </w:t>
      </w:r>
      <w:r w:rsidR="00F46343">
        <w:rPr>
          <w:b/>
          <w:sz w:val="26"/>
          <w:szCs w:val="26"/>
        </w:rPr>
        <w:t xml:space="preserve">постоянного </w:t>
      </w:r>
      <w:r>
        <w:rPr>
          <w:b/>
          <w:sz w:val="26"/>
          <w:szCs w:val="26"/>
        </w:rPr>
        <w:t xml:space="preserve">публичного сервитута в отношении </w:t>
      </w:r>
    </w:p>
    <w:p w:rsidR="00D05616" w:rsidRDefault="00D05616" w:rsidP="00204C7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земельного участка с кадастровым номером 37:14:010116:117, </w:t>
      </w:r>
    </w:p>
    <w:p w:rsidR="00112132" w:rsidRDefault="00D05616" w:rsidP="00204C7A">
      <w:pPr>
        <w:jc w:val="center"/>
        <w:rPr>
          <w:b/>
          <w:color w:val="000000"/>
          <w:sz w:val="26"/>
          <w:szCs w:val="26"/>
          <w:shd w:val="clear" w:color="auto" w:fill="FFFFFF"/>
        </w:rPr>
      </w:pPr>
      <w:proofErr w:type="gramStart"/>
      <w:r>
        <w:rPr>
          <w:b/>
          <w:sz w:val="26"/>
          <w:szCs w:val="26"/>
        </w:rPr>
        <w:t>расположенного</w:t>
      </w:r>
      <w:proofErr w:type="gramEnd"/>
      <w:r>
        <w:rPr>
          <w:b/>
          <w:sz w:val="26"/>
          <w:szCs w:val="26"/>
        </w:rPr>
        <w:t xml:space="preserve"> по адресу: Ивановская область, </w:t>
      </w:r>
      <w:proofErr w:type="gramStart"/>
      <w:r>
        <w:rPr>
          <w:b/>
          <w:sz w:val="26"/>
          <w:szCs w:val="26"/>
        </w:rPr>
        <w:t>г</w:t>
      </w:r>
      <w:proofErr w:type="gramEnd"/>
      <w:r>
        <w:rPr>
          <w:b/>
          <w:sz w:val="26"/>
          <w:szCs w:val="26"/>
        </w:rPr>
        <w:t>. Пучеж, ул. 30 лет Победы, д. 18/1</w:t>
      </w:r>
    </w:p>
    <w:p w:rsidR="00204C7A" w:rsidRPr="000E4440" w:rsidRDefault="00204C7A" w:rsidP="00204C7A">
      <w:pPr>
        <w:jc w:val="center"/>
      </w:pPr>
    </w:p>
    <w:p w:rsidR="00112132" w:rsidRPr="000E4440" w:rsidRDefault="00D05616" w:rsidP="00112132">
      <w:pPr>
        <w:jc w:val="both"/>
      </w:pPr>
      <w:r>
        <w:t xml:space="preserve">    </w:t>
      </w:r>
      <w:proofErr w:type="gramStart"/>
      <w:r w:rsidR="00112132" w:rsidRPr="000E4440">
        <w:t>Р</w:t>
      </w:r>
      <w:r w:rsidR="00112132" w:rsidRPr="000E4440">
        <w:rPr>
          <w:color w:val="000000"/>
          <w:shd w:val="clear" w:color="auto" w:fill="FFFFFF"/>
        </w:rPr>
        <w:t>ассмотрев ходатайство АО «Объединенные электрические сети» (ОГРН 1093706000960, ИНН 3706016431), адрес (место нахождения) юридического лица: 153006, РФ, г. Иваново, ул. Новая, д. 15, в лице генерального директора  АО «Объединенные электрические сети» Смирнова Б.В.,</w:t>
      </w:r>
      <w:r>
        <w:rPr>
          <w:color w:val="000000"/>
          <w:shd w:val="clear" w:color="auto" w:fill="FFFFFF"/>
        </w:rPr>
        <w:t xml:space="preserve"> о прекращении публичного сервитута в отношении земельного участка с кадастровым номером 37:14:010116:117,</w:t>
      </w:r>
      <w:r w:rsidRPr="000E4440">
        <w:t xml:space="preserve"> </w:t>
      </w:r>
      <w:r>
        <w:t>в соответствии с подпунктом 4 пункта 4 статьи 48</w:t>
      </w:r>
      <w:proofErr w:type="gramEnd"/>
      <w:r>
        <w:t xml:space="preserve"> Земельного кодекса Российской Федерации</w:t>
      </w:r>
      <w:r w:rsidR="00112132" w:rsidRPr="000E4440">
        <w:rPr>
          <w:color w:val="000000"/>
          <w:shd w:val="clear" w:color="auto" w:fill="FFFFFF"/>
        </w:rPr>
        <w:t>, Федеральным законом от 06.10.2003 № 131-ФЗ «Об общих принципах организации местного самоуправления в  Российской Федерации»</w:t>
      </w:r>
    </w:p>
    <w:p w:rsidR="00112132" w:rsidRPr="000E4440" w:rsidRDefault="00112132" w:rsidP="00112132">
      <w:pPr>
        <w:jc w:val="both"/>
        <w:rPr>
          <w:color w:val="000000"/>
          <w:sz w:val="20"/>
          <w:szCs w:val="20"/>
          <w:shd w:val="clear" w:color="auto" w:fill="FFFFFF"/>
        </w:rPr>
      </w:pPr>
    </w:p>
    <w:p w:rsidR="00112132" w:rsidRPr="000E4440" w:rsidRDefault="00112132" w:rsidP="00112132">
      <w:pPr>
        <w:ind w:firstLine="709"/>
        <w:jc w:val="both"/>
        <w:rPr>
          <w:b/>
        </w:rPr>
      </w:pPr>
      <w:r w:rsidRPr="000E4440">
        <w:rPr>
          <w:b/>
        </w:rPr>
        <w:tab/>
      </w:r>
      <w:r w:rsidRPr="000E4440">
        <w:rPr>
          <w:b/>
        </w:rPr>
        <w:tab/>
      </w:r>
      <w:r w:rsidRPr="000E4440">
        <w:rPr>
          <w:b/>
        </w:rPr>
        <w:tab/>
        <w:t xml:space="preserve">        </w:t>
      </w:r>
      <w:proofErr w:type="spellStart"/>
      <w:proofErr w:type="gramStart"/>
      <w:r w:rsidRPr="000E4440">
        <w:rPr>
          <w:b/>
        </w:rPr>
        <w:t>п</w:t>
      </w:r>
      <w:proofErr w:type="spellEnd"/>
      <w:proofErr w:type="gramEnd"/>
      <w:r w:rsidRPr="000E4440">
        <w:rPr>
          <w:b/>
        </w:rPr>
        <w:t xml:space="preserve"> о с т а </w:t>
      </w:r>
      <w:proofErr w:type="spellStart"/>
      <w:r w:rsidRPr="000E4440">
        <w:rPr>
          <w:b/>
        </w:rPr>
        <w:t>н</w:t>
      </w:r>
      <w:proofErr w:type="spellEnd"/>
      <w:r w:rsidRPr="000E4440">
        <w:rPr>
          <w:b/>
        </w:rPr>
        <w:t xml:space="preserve"> о в л я ю:</w:t>
      </w:r>
    </w:p>
    <w:p w:rsidR="00112132" w:rsidRPr="000E4440" w:rsidRDefault="00112132" w:rsidP="00112132">
      <w:pPr>
        <w:jc w:val="both"/>
        <w:rPr>
          <w:b/>
          <w:sz w:val="20"/>
          <w:szCs w:val="20"/>
        </w:rPr>
      </w:pPr>
    </w:p>
    <w:p w:rsidR="000E4440" w:rsidRPr="00F46343" w:rsidRDefault="00D05616" w:rsidP="00204C7A">
      <w:pPr>
        <w:pStyle w:val="a3"/>
        <w:numPr>
          <w:ilvl w:val="0"/>
          <w:numId w:val="1"/>
        </w:numPr>
        <w:jc w:val="both"/>
        <w:rPr>
          <w:rFonts w:eastAsiaTheme="minorHAnsi"/>
          <w:color w:val="000000"/>
          <w:lang w:eastAsia="en-US"/>
        </w:rPr>
      </w:pPr>
      <w:r>
        <w:t xml:space="preserve">Прекратить </w:t>
      </w:r>
      <w:r w:rsidR="00F46343">
        <w:t xml:space="preserve">постоянный </w:t>
      </w:r>
      <w:r>
        <w:t xml:space="preserve">публичный </w:t>
      </w:r>
      <w:r w:rsidR="00F46343">
        <w:t>сервитут, установленный в целях организации прохода, проезда, размещения и обслуживания объекта электросетевого хозяйства, установленный</w:t>
      </w:r>
      <w:r w:rsidR="005D3E24" w:rsidRPr="000E4440">
        <w:t xml:space="preserve"> в </w:t>
      </w:r>
      <w:r w:rsidR="00696B90" w:rsidRPr="000E4440">
        <w:t>интересах</w:t>
      </w:r>
      <w:r w:rsidR="005D3E24" w:rsidRPr="000E4440">
        <w:t xml:space="preserve"> А</w:t>
      </w:r>
      <w:r w:rsidR="00696B90" w:rsidRPr="000E4440">
        <w:t xml:space="preserve">кционерного </w:t>
      </w:r>
      <w:r w:rsidR="005D3E24" w:rsidRPr="000E4440">
        <w:t>О</w:t>
      </w:r>
      <w:r w:rsidR="00696B90" w:rsidRPr="000E4440">
        <w:t>бщества</w:t>
      </w:r>
      <w:r w:rsidR="005D3E24" w:rsidRPr="000E4440">
        <w:t xml:space="preserve"> «Объединенные электрические сети» </w:t>
      </w:r>
      <w:r w:rsidR="00204C7A">
        <w:rPr>
          <w:rFonts w:eastAsiaTheme="minorHAnsi"/>
          <w:color w:val="000000"/>
          <w:lang w:eastAsia="en-US"/>
        </w:rPr>
        <w:t>на часть земельного участка с ка</w:t>
      </w:r>
      <w:r w:rsidR="00F46343">
        <w:rPr>
          <w:rFonts w:eastAsiaTheme="minorHAnsi"/>
          <w:color w:val="000000"/>
          <w:lang w:eastAsia="en-US"/>
        </w:rPr>
        <w:t>дастровым номером 37:14:010116:117</w:t>
      </w:r>
      <w:r w:rsidR="00204C7A">
        <w:rPr>
          <w:rFonts w:eastAsiaTheme="minorHAnsi"/>
          <w:color w:val="000000"/>
          <w:lang w:eastAsia="en-US"/>
        </w:rPr>
        <w:t xml:space="preserve">, категории земель – земли населенных пунктов, разрешенное использование  - </w:t>
      </w:r>
      <w:r w:rsidR="00204C7A" w:rsidRPr="00204C7A">
        <w:rPr>
          <w:color w:val="252625"/>
          <w:shd w:val="clear" w:color="auto" w:fill="FFFFFF"/>
        </w:rPr>
        <w:t>для размещения производственных и адм</w:t>
      </w:r>
      <w:r w:rsidR="00F46343">
        <w:rPr>
          <w:color w:val="252625"/>
          <w:shd w:val="clear" w:color="auto" w:fill="FFFFFF"/>
        </w:rPr>
        <w:t>инистративных зданий</w:t>
      </w:r>
      <w:r w:rsidR="00ED77F2">
        <w:rPr>
          <w:color w:val="252625"/>
          <w:shd w:val="clear" w:color="auto" w:fill="FFFFFF"/>
        </w:rPr>
        <w:t xml:space="preserve">, по адресу: </w:t>
      </w:r>
      <w:r w:rsidR="00A31752">
        <w:rPr>
          <w:color w:val="252625"/>
          <w:shd w:val="clear" w:color="auto" w:fill="FFFFFF"/>
        </w:rPr>
        <w:t>И</w:t>
      </w:r>
      <w:r w:rsidR="00F46343">
        <w:rPr>
          <w:color w:val="252625"/>
          <w:shd w:val="clear" w:color="auto" w:fill="FFFFFF"/>
        </w:rPr>
        <w:t xml:space="preserve">вановская область, </w:t>
      </w:r>
      <w:r w:rsidR="00A31752">
        <w:rPr>
          <w:color w:val="252625"/>
          <w:shd w:val="clear" w:color="auto" w:fill="FFFFFF"/>
        </w:rPr>
        <w:t xml:space="preserve">                      </w:t>
      </w:r>
      <w:proofErr w:type="gramStart"/>
      <w:r w:rsidR="00F46343">
        <w:rPr>
          <w:color w:val="252625"/>
          <w:shd w:val="clear" w:color="auto" w:fill="FFFFFF"/>
        </w:rPr>
        <w:t>г</w:t>
      </w:r>
      <w:proofErr w:type="gramEnd"/>
      <w:r w:rsidR="00F46343">
        <w:rPr>
          <w:color w:val="252625"/>
          <w:shd w:val="clear" w:color="auto" w:fill="FFFFFF"/>
        </w:rPr>
        <w:t>. Пучеж, ул. 30 лет Победы, д. 18/1.</w:t>
      </w:r>
    </w:p>
    <w:p w:rsidR="00A31752" w:rsidRPr="00A31752" w:rsidRDefault="00F46343" w:rsidP="00A31752">
      <w:pPr>
        <w:pStyle w:val="a3"/>
        <w:numPr>
          <w:ilvl w:val="0"/>
          <w:numId w:val="1"/>
        </w:numPr>
        <w:jc w:val="both"/>
        <w:rPr>
          <w:rFonts w:eastAsiaTheme="minorHAnsi"/>
          <w:color w:val="000000"/>
          <w:lang w:eastAsia="en-US"/>
        </w:rPr>
      </w:pPr>
      <w:r w:rsidRPr="00F46343">
        <w:rPr>
          <w:color w:val="000000"/>
          <w:shd w:val="clear" w:color="auto" w:fill="FFFFFF"/>
        </w:rPr>
        <w:t xml:space="preserve">Комитету </w:t>
      </w:r>
      <w:r w:rsidR="00A31752">
        <w:rPr>
          <w:color w:val="000000"/>
          <w:shd w:val="clear" w:color="auto" w:fill="FFFFFF"/>
        </w:rPr>
        <w:t xml:space="preserve">экономического развития, управлению муниципальным имуществом, торговли, конкурсов, аукционов </w:t>
      </w:r>
      <w:r w:rsidRPr="00F46343">
        <w:rPr>
          <w:color w:val="000000"/>
          <w:shd w:val="clear" w:color="auto" w:fill="FFFFFF"/>
        </w:rPr>
        <w:t xml:space="preserve"> в течение пяти рабочих дней со дня принятия настоящего постановления:</w:t>
      </w:r>
      <w:r w:rsidR="00A31752">
        <w:rPr>
          <w:color w:val="000000"/>
          <w:shd w:val="clear" w:color="auto" w:fill="FFFFFF"/>
        </w:rPr>
        <w:t xml:space="preserve"> </w:t>
      </w:r>
    </w:p>
    <w:p w:rsidR="00F46343" w:rsidRPr="00A31752" w:rsidRDefault="00A31752" w:rsidP="00A31752">
      <w:pPr>
        <w:pStyle w:val="a3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2.1. </w:t>
      </w:r>
      <w:r w:rsidR="00F46343" w:rsidRPr="00A31752">
        <w:rPr>
          <w:color w:val="000000"/>
          <w:shd w:val="clear" w:color="auto" w:fill="FFFFFF"/>
        </w:rPr>
        <w:t>направить копию настоящего постановления в орган регистрации прав;</w:t>
      </w:r>
      <w:r w:rsidR="00F46343" w:rsidRPr="00A31752">
        <w:rPr>
          <w:color w:val="000000"/>
        </w:rPr>
        <w:br/>
      </w:r>
      <w:r w:rsidR="00F46343" w:rsidRPr="00A31752">
        <w:rPr>
          <w:color w:val="000000"/>
          <w:shd w:val="clear" w:color="auto" w:fill="FFFFFF"/>
        </w:rPr>
        <w:t>2.2. направить обла</w:t>
      </w:r>
      <w:r>
        <w:rPr>
          <w:color w:val="000000"/>
          <w:shd w:val="clear" w:color="auto" w:fill="FFFFFF"/>
        </w:rPr>
        <w:t>дателю публичного сервитута - А</w:t>
      </w:r>
      <w:r w:rsidR="00F46343" w:rsidRPr="00A31752">
        <w:rPr>
          <w:color w:val="000000"/>
          <w:shd w:val="clear" w:color="auto" w:fill="FFFFFF"/>
        </w:rPr>
        <w:t>О «</w:t>
      </w:r>
      <w:r>
        <w:rPr>
          <w:color w:val="000000"/>
          <w:shd w:val="clear" w:color="auto" w:fill="FFFFFF"/>
        </w:rPr>
        <w:t>Объединенные электрические сети</w:t>
      </w:r>
      <w:r w:rsidR="00F46343" w:rsidRPr="00A31752">
        <w:rPr>
          <w:color w:val="000000"/>
          <w:shd w:val="clear" w:color="auto" w:fill="FFFFFF"/>
        </w:rPr>
        <w:t>» копию настоящего постановления;</w:t>
      </w:r>
    </w:p>
    <w:p w:rsidR="00204C7A" w:rsidRPr="00F46343" w:rsidRDefault="00204C7A" w:rsidP="00204C7A">
      <w:pPr>
        <w:pStyle w:val="a3"/>
        <w:numPr>
          <w:ilvl w:val="0"/>
          <w:numId w:val="1"/>
        </w:numPr>
        <w:jc w:val="both"/>
      </w:pPr>
      <w:r w:rsidRPr="00F46343">
        <w:t>Опубликовать настоящее на официальном интернет сайте администрации Пучежского муниципального района.</w:t>
      </w:r>
    </w:p>
    <w:p w:rsidR="00204C7A" w:rsidRPr="00F46343" w:rsidRDefault="00204C7A" w:rsidP="00204C7A">
      <w:pPr>
        <w:pStyle w:val="a3"/>
        <w:numPr>
          <w:ilvl w:val="0"/>
          <w:numId w:val="1"/>
        </w:numPr>
        <w:jc w:val="both"/>
      </w:pPr>
      <w:r w:rsidRPr="00F46343">
        <w:t xml:space="preserve">Настоящее постановление вступает в силу </w:t>
      </w:r>
      <w:proofErr w:type="gramStart"/>
      <w:r w:rsidRPr="00F46343">
        <w:t>с</w:t>
      </w:r>
      <w:proofErr w:type="gramEnd"/>
      <w:r w:rsidRPr="00F46343">
        <w:t xml:space="preserve"> даты его официального опубликования. </w:t>
      </w:r>
    </w:p>
    <w:p w:rsidR="00204C7A" w:rsidRDefault="00204C7A" w:rsidP="00204C7A">
      <w:pPr>
        <w:jc w:val="both"/>
        <w:rPr>
          <w:sz w:val="25"/>
          <w:szCs w:val="25"/>
        </w:rPr>
      </w:pPr>
    </w:p>
    <w:p w:rsidR="00204C7A" w:rsidRDefault="00204C7A" w:rsidP="00204C7A">
      <w:pPr>
        <w:jc w:val="both"/>
        <w:rPr>
          <w:sz w:val="25"/>
          <w:szCs w:val="25"/>
        </w:rPr>
      </w:pPr>
    </w:p>
    <w:p w:rsidR="00204C7A" w:rsidRDefault="00204C7A" w:rsidP="00204C7A">
      <w:pPr>
        <w:jc w:val="both"/>
        <w:rPr>
          <w:sz w:val="25"/>
          <w:szCs w:val="25"/>
        </w:rPr>
      </w:pPr>
    </w:p>
    <w:p w:rsidR="00204C7A" w:rsidRPr="0079401C" w:rsidRDefault="00204C7A" w:rsidP="00204C7A">
      <w:pPr>
        <w:jc w:val="center"/>
        <w:rPr>
          <w:sz w:val="25"/>
          <w:szCs w:val="25"/>
        </w:rPr>
      </w:pPr>
    </w:p>
    <w:p w:rsidR="000E4440" w:rsidRPr="000E4440" w:rsidRDefault="000E4440" w:rsidP="00112132">
      <w:pPr>
        <w:jc w:val="both"/>
      </w:pPr>
    </w:p>
    <w:p w:rsidR="00112132" w:rsidRPr="000E4440" w:rsidRDefault="00112132" w:rsidP="00112132">
      <w:pPr>
        <w:jc w:val="both"/>
      </w:pPr>
      <w:r w:rsidRPr="000E4440">
        <w:t xml:space="preserve">            Глава Пучежского </w:t>
      </w:r>
    </w:p>
    <w:p w:rsidR="00C27711" w:rsidRDefault="00112132" w:rsidP="000E4440">
      <w:pPr>
        <w:jc w:val="both"/>
      </w:pPr>
      <w:r w:rsidRPr="000E4440">
        <w:t xml:space="preserve">            муниципального района                                    </w:t>
      </w:r>
      <w:r w:rsidR="000E4440" w:rsidRPr="000E4440">
        <w:t xml:space="preserve">        </w:t>
      </w:r>
      <w:r w:rsidRPr="000E4440">
        <w:t xml:space="preserve"> </w:t>
      </w:r>
      <w:r w:rsidR="00A31752">
        <w:t xml:space="preserve">    </w:t>
      </w:r>
      <w:r w:rsidRPr="000E4440">
        <w:t xml:space="preserve">        </w:t>
      </w:r>
      <w:r w:rsidR="002B0624">
        <w:t xml:space="preserve"> </w:t>
      </w:r>
      <w:r w:rsidRPr="000E4440">
        <w:t xml:space="preserve">   </w:t>
      </w:r>
      <w:r w:rsidR="000E4440" w:rsidRPr="000E4440">
        <w:t xml:space="preserve">С.В. </w:t>
      </w:r>
      <w:proofErr w:type="spellStart"/>
      <w:r w:rsidR="000E4440" w:rsidRPr="000E4440">
        <w:t>Жубаркин</w:t>
      </w:r>
      <w:proofErr w:type="spellEnd"/>
    </w:p>
    <w:p w:rsidR="00C27711" w:rsidRDefault="00C27711"/>
    <w:p w:rsidR="00696B90" w:rsidRDefault="00696B90"/>
    <w:p w:rsidR="00696B90" w:rsidRDefault="00696B90"/>
    <w:sectPr w:rsidR="00696B90" w:rsidSect="00112132">
      <w:pgSz w:w="11906" w:h="16838"/>
      <w:pgMar w:top="567" w:right="851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F12B54"/>
    <w:multiLevelType w:val="hybridMultilevel"/>
    <w:tmpl w:val="5FC21BFC"/>
    <w:lvl w:ilvl="0" w:tplc="039E019A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567282F"/>
    <w:multiLevelType w:val="hybridMultilevel"/>
    <w:tmpl w:val="7F94CD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112132"/>
    <w:rsid w:val="00004EBA"/>
    <w:rsid w:val="0001764A"/>
    <w:rsid w:val="00054123"/>
    <w:rsid w:val="000E4440"/>
    <w:rsid w:val="00112132"/>
    <w:rsid w:val="00140859"/>
    <w:rsid w:val="0016562D"/>
    <w:rsid w:val="00171437"/>
    <w:rsid w:val="001933C6"/>
    <w:rsid w:val="001A52F0"/>
    <w:rsid w:val="001B6ECC"/>
    <w:rsid w:val="00204C7A"/>
    <w:rsid w:val="002B0624"/>
    <w:rsid w:val="002C1B32"/>
    <w:rsid w:val="002D6555"/>
    <w:rsid w:val="002E4C7B"/>
    <w:rsid w:val="00374546"/>
    <w:rsid w:val="003A254C"/>
    <w:rsid w:val="00476AC9"/>
    <w:rsid w:val="0049318E"/>
    <w:rsid w:val="004A6551"/>
    <w:rsid w:val="005B2FBF"/>
    <w:rsid w:val="005D3E24"/>
    <w:rsid w:val="005E7B8A"/>
    <w:rsid w:val="00696B90"/>
    <w:rsid w:val="006E614F"/>
    <w:rsid w:val="007518AA"/>
    <w:rsid w:val="00783B87"/>
    <w:rsid w:val="007F0648"/>
    <w:rsid w:val="008E3ECC"/>
    <w:rsid w:val="008F42A3"/>
    <w:rsid w:val="0093305D"/>
    <w:rsid w:val="009545ED"/>
    <w:rsid w:val="00970789"/>
    <w:rsid w:val="00970A68"/>
    <w:rsid w:val="009C73AB"/>
    <w:rsid w:val="00A31752"/>
    <w:rsid w:val="00B85C27"/>
    <w:rsid w:val="00BB28C9"/>
    <w:rsid w:val="00C27711"/>
    <w:rsid w:val="00C4614B"/>
    <w:rsid w:val="00CB47C3"/>
    <w:rsid w:val="00D05616"/>
    <w:rsid w:val="00D1438A"/>
    <w:rsid w:val="00D63FAD"/>
    <w:rsid w:val="00E2141A"/>
    <w:rsid w:val="00ED77F2"/>
    <w:rsid w:val="00F02E3F"/>
    <w:rsid w:val="00F46343"/>
    <w:rsid w:val="00FF6A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1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112132"/>
    <w:pPr>
      <w:keepNext/>
      <w:jc w:val="center"/>
      <w:outlineLvl w:val="2"/>
    </w:pPr>
    <w:rPr>
      <w:rFonts w:ascii="Arial" w:hAnsi="Arial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112132"/>
    <w:rPr>
      <w:rFonts w:ascii="Arial" w:eastAsia="Times New Roman" w:hAnsi="Arial" w:cs="Times New Roman"/>
      <w:b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1121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1213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213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1B6ECC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1B6ECC"/>
    <w:rPr>
      <w:b/>
      <w:bCs/>
    </w:rPr>
  </w:style>
  <w:style w:type="character" w:styleId="a8">
    <w:name w:val="Emphasis"/>
    <w:basedOn w:val="a0"/>
    <w:uiPriority w:val="20"/>
    <w:qFormat/>
    <w:rsid w:val="001B6ECC"/>
    <w:rPr>
      <w:i/>
      <w:iCs/>
    </w:rPr>
  </w:style>
  <w:style w:type="character" w:styleId="a9">
    <w:name w:val="Hyperlink"/>
    <w:basedOn w:val="a0"/>
    <w:uiPriority w:val="99"/>
    <w:semiHidden/>
    <w:unhideWhenUsed/>
    <w:rsid w:val="00696B9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C3C3D6-9DB3-4E5C-BFF3-87B7B424A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Legion</dc:creator>
  <cp:keywords/>
  <dc:description/>
  <cp:lastModifiedBy>Legion</cp:lastModifiedBy>
  <cp:revision>30</cp:revision>
  <cp:lastPrinted>2026-09-24T08:33:00Z</cp:lastPrinted>
  <dcterms:created xsi:type="dcterms:W3CDTF">2022-11-10T12:13:00Z</dcterms:created>
  <dcterms:modified xsi:type="dcterms:W3CDTF">2026-09-29T09:01:00Z</dcterms:modified>
</cp:coreProperties>
</file>