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BD" w:rsidRDefault="008D7DB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8D7DBD" w:rsidRPr="00D62564" w:rsidTr="008D7DBD">
        <w:trPr>
          <w:cantSplit/>
          <w:trHeight w:val="1276"/>
        </w:trPr>
        <w:tc>
          <w:tcPr>
            <w:tcW w:w="9356" w:type="dxa"/>
            <w:gridSpan w:val="2"/>
          </w:tcPr>
          <w:p w:rsidR="008D7DBD" w:rsidRPr="00D62564" w:rsidRDefault="008D7DBD" w:rsidP="008D7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DBD" w:rsidRPr="00D62564" w:rsidTr="008D7DBD">
        <w:trPr>
          <w:trHeight w:val="399"/>
        </w:trPr>
        <w:tc>
          <w:tcPr>
            <w:tcW w:w="9356" w:type="dxa"/>
            <w:gridSpan w:val="2"/>
          </w:tcPr>
          <w:p w:rsidR="008D7DBD" w:rsidRPr="000906A5" w:rsidRDefault="008D7DBD" w:rsidP="008D7DBD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Администрация </w:t>
            </w:r>
            <w:proofErr w:type="spellStart"/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>Пучежского</w:t>
            </w:r>
            <w:proofErr w:type="spellEnd"/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муниципального района</w:t>
            </w:r>
          </w:p>
          <w:p w:rsidR="008D7DBD" w:rsidRPr="000906A5" w:rsidRDefault="008D7DBD" w:rsidP="008D7DBD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906A5">
              <w:rPr>
                <w:rFonts w:ascii="Times New Roman" w:hAnsi="Times New Roman" w:cs="Times New Roman"/>
                <w:color w:val="000000" w:themeColor="text1"/>
                <w:sz w:val="28"/>
              </w:rPr>
              <w:t>Ивановской области</w:t>
            </w:r>
          </w:p>
          <w:p w:rsidR="008D7DBD" w:rsidRPr="000906A5" w:rsidRDefault="008D7DBD" w:rsidP="008D7DBD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lang w:val="en-US"/>
              </w:rPr>
            </w:pPr>
            <w:r w:rsidRPr="000906A5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</w:rPr>
              <w:t>ПОСТАНОВЛЕНИЕ</w:t>
            </w:r>
          </w:p>
          <w:p w:rsidR="008D7DBD" w:rsidRPr="000906A5" w:rsidRDefault="008D7DBD" w:rsidP="008D7DB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</w:p>
        </w:tc>
      </w:tr>
      <w:tr w:rsidR="008D7DBD" w:rsidRPr="00D85ABB" w:rsidTr="008D7DBD">
        <w:trPr>
          <w:cantSplit/>
        </w:trPr>
        <w:tc>
          <w:tcPr>
            <w:tcW w:w="4678" w:type="dxa"/>
          </w:tcPr>
          <w:p w:rsidR="008D7DBD" w:rsidRPr="000906A5" w:rsidRDefault="008D7DBD" w:rsidP="000A7141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 w:rsidRPr="000906A5">
              <w:rPr>
                <w:rFonts w:ascii="Times New Roman" w:hAnsi="Times New Roman"/>
                <w:b/>
                <w:sz w:val="28"/>
              </w:rPr>
              <w:t xml:space="preserve">                  от </w:t>
            </w:r>
            <w:r w:rsidR="000A7141"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b/>
                <w:sz w:val="28"/>
              </w:rPr>
              <w:t>.03.2025</w:t>
            </w:r>
          </w:p>
        </w:tc>
        <w:tc>
          <w:tcPr>
            <w:tcW w:w="4678" w:type="dxa"/>
          </w:tcPr>
          <w:p w:rsidR="008D7DBD" w:rsidRPr="000906A5" w:rsidRDefault="008D7DBD" w:rsidP="000A714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906A5"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0A7141">
              <w:rPr>
                <w:rFonts w:ascii="Times New Roman" w:hAnsi="Times New Roman"/>
                <w:b/>
                <w:sz w:val="28"/>
              </w:rPr>
              <w:t>174-п</w:t>
            </w:r>
          </w:p>
        </w:tc>
      </w:tr>
      <w:tr w:rsidR="008D7DBD" w:rsidRPr="00D62564" w:rsidTr="008D7DBD">
        <w:trPr>
          <w:cantSplit/>
        </w:trPr>
        <w:tc>
          <w:tcPr>
            <w:tcW w:w="9356" w:type="dxa"/>
            <w:gridSpan w:val="2"/>
          </w:tcPr>
          <w:p w:rsidR="008D7DBD" w:rsidRPr="000906A5" w:rsidRDefault="008D7DBD" w:rsidP="008D7DB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906A5">
              <w:rPr>
                <w:rFonts w:ascii="Times New Roman" w:hAnsi="Times New Roman"/>
                <w:b/>
                <w:sz w:val="28"/>
              </w:rPr>
              <w:t>г. Пучеж</w:t>
            </w:r>
          </w:p>
        </w:tc>
      </w:tr>
    </w:tbl>
    <w:p w:rsidR="008D7DBD" w:rsidRDefault="008D7DBD" w:rsidP="008D7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8D7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  <w:r w:rsidR="008D7D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 w:rsidR="008D7DBD">
        <w:rPr>
          <w:rFonts w:ascii="Times New Roman" w:hAnsi="Times New Roman" w:cs="Times New Roman"/>
          <w:b/>
          <w:bCs/>
          <w:sz w:val="28"/>
          <w:szCs w:val="28"/>
        </w:rPr>
        <w:t>Пучежского</w:t>
      </w:r>
      <w:proofErr w:type="spellEnd"/>
      <w:r w:rsidR="008D7DB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D7DBD">
        <w:rPr>
          <w:rFonts w:ascii="Times New Roman" w:hAnsi="Times New Roman" w:cs="Times New Roman"/>
          <w:b/>
          <w:bCs/>
          <w:sz w:val="28"/>
          <w:szCs w:val="28"/>
        </w:rPr>
        <w:t>03.08.2023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D7DBD">
        <w:rPr>
          <w:rFonts w:ascii="Times New Roman" w:hAnsi="Times New Roman" w:cs="Times New Roman"/>
          <w:b/>
          <w:bCs/>
          <w:sz w:val="28"/>
          <w:szCs w:val="28"/>
        </w:rPr>
        <w:t>400-п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 «О 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proofErr w:type="spellStart"/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196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23.09.2024 № 1288 "О некоторых вопросах формирования информации о социальном сертификате на</w:t>
      </w:r>
      <w:proofErr w:type="gramEnd"/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A283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A28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196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0E46EE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20554D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21531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B818F3">
        <w:rPr>
          <w:rFonts w:ascii="Times New Roman" w:hAnsi="Times New Roman" w:cs="Times New Roman"/>
          <w:sz w:val="28"/>
          <w:szCs w:val="28"/>
        </w:rPr>
        <w:t>а</w:t>
      </w:r>
      <w:r w:rsidRPr="00724D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818F3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B818F3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от </w:t>
      </w:r>
      <w:r w:rsidR="00B818F3">
        <w:rPr>
          <w:rFonts w:ascii="Times New Roman" w:hAnsi="Times New Roman" w:cs="Times New Roman"/>
          <w:sz w:val="28"/>
          <w:szCs w:val="28"/>
        </w:rPr>
        <w:t>03.08.2023</w:t>
      </w:r>
      <w:r w:rsidRPr="00724DB4">
        <w:rPr>
          <w:rFonts w:ascii="Times New Roman" w:hAnsi="Times New Roman" w:cs="Times New Roman"/>
          <w:sz w:val="28"/>
          <w:szCs w:val="28"/>
        </w:rPr>
        <w:t xml:space="preserve"> №</w:t>
      </w:r>
      <w:r w:rsidR="00B818F3">
        <w:rPr>
          <w:rFonts w:ascii="Times New Roman" w:hAnsi="Times New Roman" w:cs="Times New Roman"/>
          <w:sz w:val="28"/>
          <w:szCs w:val="28"/>
        </w:rPr>
        <w:t xml:space="preserve"> 400-п</w:t>
      </w:r>
      <w:r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A57196">
        <w:rPr>
          <w:rFonts w:ascii="Times New Roman" w:hAnsi="Times New Roman" w:cs="Times New Roman"/>
          <w:sz w:val="28"/>
          <w:szCs w:val="28"/>
        </w:rPr>
        <w:t xml:space="preserve">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Pr="00A5719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57196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A57196" w:rsidRPr="000A7141" w:rsidRDefault="00A57196" w:rsidP="000A7141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41"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A57196" w:rsidRPr="000A7141" w:rsidRDefault="005E3B7A" w:rsidP="000A7141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41"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0A7141">
        <w:rPr>
          <w:rFonts w:ascii="Times New Roman" w:hAnsi="Times New Roman" w:cs="Times New Roman"/>
          <w:sz w:val="28"/>
          <w:szCs w:val="28"/>
        </w:rPr>
        <w:t xml:space="preserve"> </w:t>
      </w:r>
      <w:r w:rsidRPr="000A7141">
        <w:rPr>
          <w:rFonts w:ascii="Times New Roman" w:hAnsi="Times New Roman" w:cs="Times New Roman"/>
          <w:sz w:val="28"/>
          <w:szCs w:val="28"/>
        </w:rPr>
        <w:t>№ 2:</w:t>
      </w:r>
    </w:p>
    <w:p w:rsidR="005E3B7A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0FEA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lastRenderedPageBreak/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B818F3">
        <w:rPr>
          <w:rFonts w:ascii="Times New Roman" w:hAnsi="Times New Roman" w:cs="Times New Roman"/>
          <w:sz w:val="28"/>
          <w:szCs w:val="28"/>
        </w:rPr>
        <w:t>приказом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</w:t>
      </w:r>
      <w:r w:rsidR="00B81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 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proofErr w:type="gramStart"/>
      <w:r w:rsidR="005770A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70A6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280FEA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152585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152585">
        <w:rPr>
          <w:rFonts w:ascii="Times New Roman" w:hAnsi="Times New Roman" w:cs="Times New Roman"/>
          <w:sz w:val="28"/>
          <w:szCs w:val="28"/>
        </w:rPr>
        <w:t xml:space="preserve">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585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proofErr w:type="gramEnd"/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</w:t>
      </w:r>
      <w:r w:rsidR="00397288" w:rsidRPr="000E46EE">
        <w:rPr>
          <w:rFonts w:ascii="Times New Roman" w:hAnsi="Times New Roman" w:cs="Times New Roman"/>
          <w:sz w:val="28"/>
          <w:szCs w:val="28"/>
        </w:rPr>
        <w:lastRenderedPageBreak/>
        <w:t>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A1737A" w:rsidRDefault="00EB4563" w:rsidP="00EB4563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7288"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="00397288"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 w:rsidR="00397288"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="00397288"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 w:rsidR="00397288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>
        <w:rPr>
          <w:rFonts w:ascii="Times New Roman" w:hAnsi="Times New Roman" w:cs="Times New Roman"/>
          <w:sz w:val="28"/>
          <w:szCs w:val="28"/>
        </w:rPr>
        <w:t>финансов Российской Федерации.</w:t>
      </w:r>
      <w:r w:rsidR="00A1737A" w:rsidRPr="00A17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7A" w:rsidRDefault="00A1737A" w:rsidP="000A7141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информационно-коммуникационной сети Интернет.</w:t>
      </w:r>
    </w:p>
    <w:p w:rsidR="00397288" w:rsidRPr="00397288" w:rsidRDefault="00A1737A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D7A6F">
        <w:rPr>
          <w:rFonts w:ascii="Times New Roman" w:hAnsi="Times New Roman" w:cs="Times New Roman"/>
          <w:sz w:val="28"/>
          <w:szCs w:val="28"/>
        </w:rPr>
        <w:t xml:space="preserve">Баранову С.А. </w:t>
      </w:r>
      <w:r w:rsidRPr="00A1737A">
        <w:rPr>
          <w:rFonts w:ascii="Times New Roman" w:hAnsi="Times New Roman" w:cs="Times New Roman"/>
          <w:sz w:val="28"/>
          <w:szCs w:val="28"/>
        </w:rPr>
        <w:t xml:space="preserve"> </w:t>
      </w:r>
      <w:r w:rsidRPr="00724D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за исключением подпункта «б» подпункта 2 пункта 1 настоящего постановления, вступающего в силу с 1 января 2026 года</w:t>
      </w:r>
      <w:proofErr w:type="gramEnd"/>
    </w:p>
    <w:p w:rsidR="00A1737A" w:rsidRDefault="00A1737A" w:rsidP="00A1737A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A57196" w:rsidRDefault="00A57196" w:rsidP="00A1737A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0738" w:rsidRDefault="00E10738" w:rsidP="00A1737A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0738" w:rsidRDefault="00E10738" w:rsidP="00A1737A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738" w:rsidRDefault="00E10738" w:rsidP="00A1737A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С.В.Жубаркин</w:t>
      </w:r>
      <w:proofErr w:type="spellEnd"/>
    </w:p>
    <w:p w:rsidR="00A57196" w:rsidRPr="00C32184" w:rsidRDefault="00E10738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7196" w:rsidRPr="00C32184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1737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173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A7141">
        <w:rPr>
          <w:rFonts w:ascii="Times New Roman" w:hAnsi="Times New Roman" w:cs="Times New Roman"/>
          <w:sz w:val="28"/>
          <w:szCs w:val="28"/>
        </w:rPr>
        <w:t>от 25.03.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A57196">
        <w:rPr>
          <w:rFonts w:ascii="Times New Roman" w:hAnsi="Times New Roman" w:cs="Times New Roman"/>
          <w:sz w:val="28"/>
          <w:szCs w:val="28"/>
        </w:rPr>
        <w:t>5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0A7141">
        <w:rPr>
          <w:rFonts w:ascii="Times New Roman" w:hAnsi="Times New Roman" w:cs="Times New Roman"/>
          <w:sz w:val="28"/>
          <w:szCs w:val="28"/>
        </w:rPr>
        <w:t>174-п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</w:t>
      </w:r>
      <w:proofErr w:type="spellStart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общеразвивающих</w:t>
      </w:r>
      <w:proofErr w:type="spellEnd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«Реализация дополнительных </w:t>
      </w:r>
      <w:proofErr w:type="spellStart"/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общеразвивающих</w:t>
      </w:r>
      <w:proofErr w:type="spellEnd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proofErr w:type="spellStart"/>
      <w:r w:rsidR="00A1737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173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A1737A">
        <w:rPr>
          <w:rFonts w:ascii="Times New Roman" w:hAnsi="Times New Roman" w:cs="Times New Roman"/>
          <w:sz w:val="28"/>
          <w:szCs w:val="28"/>
        </w:rPr>
        <w:t xml:space="preserve">Отдел образования и делам молодежи администрации </w:t>
      </w:r>
      <w:proofErr w:type="spellStart"/>
      <w:r w:rsidR="00A1737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173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 (далее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общеразвивающих</w:t>
      </w:r>
      <w:proofErr w:type="spellEnd"/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«Навигатор дополнительного образования детей </w:t>
      </w:r>
      <w:r w:rsidR="00A1737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proofErr w:type="spellStart"/>
      <w:r w:rsidR="002F3651">
        <w:rPr>
          <w:rFonts w:ascii="Times New Roman" w:eastAsia="Calibri" w:hAnsi="Times New Roman" w:cs="Times New Roman"/>
          <w:sz w:val="28"/>
          <w:szCs w:val="28"/>
        </w:rPr>
        <w:t>Пучежского</w:t>
      </w:r>
      <w:proofErr w:type="spellEnd"/>
      <w:r w:rsidR="002F3651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2F3651" w:rsidRPr="002F3651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2F3651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2F3651" w:rsidRPr="002F3651">
        <w:rPr>
          <w:rFonts w:ascii="Times New Roman" w:eastAsia="Calibri" w:hAnsi="Times New Roman" w:cs="Times New Roman"/>
          <w:sz w:val="28"/>
          <w:szCs w:val="28"/>
        </w:rPr>
        <w:t>МУ ДО «ЦДТ г.</w:t>
      </w:r>
      <w:r w:rsidR="002F3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651" w:rsidRPr="002F3651">
        <w:rPr>
          <w:rFonts w:ascii="Times New Roman" w:eastAsia="Calibri" w:hAnsi="Times New Roman" w:cs="Times New Roman"/>
          <w:sz w:val="28"/>
          <w:szCs w:val="28"/>
        </w:rPr>
        <w:t>Пучеж»</w:t>
      </w:r>
      <w:r w:rsidRPr="002F3651">
        <w:rPr>
          <w:rFonts w:ascii="Times New Roman" w:eastAsia="Calibri" w:hAnsi="Times New Roman" w:cs="Times New Roman"/>
          <w:sz w:val="28"/>
          <w:szCs w:val="28"/>
        </w:rPr>
        <w:t>, которому уполномоченным 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рганом переданы функции по ведению реестра получателей социального сертификата в соответствии с </w:t>
      </w:r>
      <w:r w:rsidRPr="002F3651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651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и делам молодежи администрации </w:t>
      </w:r>
      <w:proofErr w:type="spellStart"/>
      <w:r w:rsidR="002F3651">
        <w:rPr>
          <w:rFonts w:ascii="Times New Roman" w:eastAsia="Calibri" w:hAnsi="Times New Roman" w:cs="Times New Roman"/>
          <w:sz w:val="28"/>
          <w:szCs w:val="28"/>
        </w:rPr>
        <w:t>Пучежского</w:t>
      </w:r>
      <w:proofErr w:type="spellEnd"/>
      <w:r w:rsidR="002F3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3651">
        <w:rPr>
          <w:rFonts w:ascii="Times New Roman" w:eastAsia="Calibri" w:hAnsi="Times New Roman" w:cs="Times New Roman"/>
          <w:sz w:val="28"/>
          <w:szCs w:val="28"/>
        </w:rPr>
        <w:t>муниципалдьного</w:t>
      </w:r>
      <w:proofErr w:type="spellEnd"/>
      <w:r w:rsidR="002F3651">
        <w:rPr>
          <w:rFonts w:ascii="Times New Roman" w:eastAsia="Calibri" w:hAnsi="Times New Roman" w:cs="Times New Roman"/>
          <w:sz w:val="28"/>
          <w:szCs w:val="28"/>
        </w:rPr>
        <w:t xml:space="preserve"> района от 15.08.2023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F3651">
        <w:rPr>
          <w:rFonts w:ascii="Times New Roman" w:eastAsia="Calibri" w:hAnsi="Times New Roman" w:cs="Times New Roman"/>
          <w:sz w:val="28"/>
          <w:szCs w:val="28"/>
        </w:rPr>
        <w:t>128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» пункта 6 настоящих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Правил.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  <w:proofErr w:type="gramEnd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программы, включенной в реестр образовательных программ, по которой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1"/>
      <w:bookmarkEnd w:id="22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«в»,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  <w:proofErr w:type="gramEnd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социального сертификата и дополнительной общеобразовательной программы следующих условий:</w:t>
      </w:r>
      <w:bookmarkEnd w:id="28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0"/>
      <w:bookmarkEnd w:id="31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7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2F3651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F3651" w:rsidRPr="002F365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2F3651" w:rsidRPr="002F36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3651">
        <w:rPr>
          <w:rFonts w:ascii="Times New Roman" w:hAnsi="Times New Roman" w:cs="Times New Roman"/>
          <w:sz w:val="28"/>
          <w:szCs w:val="28"/>
        </w:rPr>
        <w:t>, осущес</w:t>
      </w:r>
      <w:r w:rsidRPr="00B7104F">
        <w:rPr>
          <w:rFonts w:ascii="Times New Roman" w:hAnsi="Times New Roman" w:cs="Times New Roman"/>
          <w:sz w:val="28"/>
          <w:szCs w:val="28"/>
        </w:rPr>
        <w:t>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включается как минимум одно из условий, предусмотренных подпунктами «а» – «в»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E06CA5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  <w:proofErr w:type="gramEnd"/>
    </w:p>
    <w:p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соглашения о финансовом обеспечении (возмещении) затрат, а также об объеме оказания муниципальной услуги и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статус "приостановлено", а также вносит соответствующие изменения в информацию о социальном сертификате, предусмотренную абзацами девятым и десятым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>включенную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C6098A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B7104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bookmarkEnd w:id="49"/>
    <w:p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  <w:proofErr w:type="gramEnd"/>
    </w:p>
    <w:p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</w:t>
      </w:r>
      <w:proofErr w:type="gramEnd"/>
      <w:r w:rsidR="00A57196" w:rsidRPr="00B7104F">
        <w:rPr>
          <w:rFonts w:ascii="Times New Roman" w:eastAsia="Calibri" w:hAnsi="Times New Roman" w:cs="Times New Roman"/>
          <w:sz w:val="28"/>
          <w:szCs w:val="28"/>
        </w:rPr>
        <w:t xml:space="preserve">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41" w:rsidRDefault="000A7141" w:rsidP="00C2352F">
      <w:pPr>
        <w:spacing w:after="0" w:line="240" w:lineRule="auto"/>
      </w:pPr>
      <w:r>
        <w:separator/>
      </w:r>
    </w:p>
  </w:endnote>
  <w:endnote w:type="continuationSeparator" w:id="0">
    <w:p w:rsidR="000A7141" w:rsidRDefault="000A714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41" w:rsidRDefault="000A7141" w:rsidP="00C2352F">
      <w:pPr>
        <w:spacing w:after="0" w:line="240" w:lineRule="auto"/>
      </w:pPr>
      <w:r>
        <w:separator/>
      </w:r>
    </w:p>
  </w:footnote>
  <w:footnote w:type="continuationSeparator" w:id="0">
    <w:p w:rsidR="000A7141" w:rsidRDefault="000A714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141" w:rsidRPr="00C2352F" w:rsidRDefault="000A714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53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7141" w:rsidRDefault="000A714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057"/>
    <w:multiLevelType w:val="multilevel"/>
    <w:tmpl w:val="1D6C0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2"/>
  </w:num>
  <w:num w:numId="16">
    <w:abstractNumId w:val="27"/>
  </w:num>
  <w:num w:numId="17">
    <w:abstractNumId w:val="12"/>
  </w:num>
  <w:num w:numId="18">
    <w:abstractNumId w:val="9"/>
  </w:num>
  <w:num w:numId="19">
    <w:abstractNumId w:val="26"/>
  </w:num>
  <w:num w:numId="20">
    <w:abstractNumId w:val="3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21"/>
  </w:num>
  <w:num w:numId="28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A7141"/>
    <w:rsid w:val="000B1164"/>
    <w:rsid w:val="000B6C7E"/>
    <w:rsid w:val="000E46EE"/>
    <w:rsid w:val="000F5B76"/>
    <w:rsid w:val="000F717C"/>
    <w:rsid w:val="00104246"/>
    <w:rsid w:val="00121628"/>
    <w:rsid w:val="00126461"/>
    <w:rsid w:val="00130210"/>
    <w:rsid w:val="00152585"/>
    <w:rsid w:val="001568AC"/>
    <w:rsid w:val="001758B6"/>
    <w:rsid w:val="001D3478"/>
    <w:rsid w:val="001E4CA9"/>
    <w:rsid w:val="001F3150"/>
    <w:rsid w:val="00200A58"/>
    <w:rsid w:val="0020554D"/>
    <w:rsid w:val="00213C58"/>
    <w:rsid w:val="002253DF"/>
    <w:rsid w:val="00245DEE"/>
    <w:rsid w:val="002562A9"/>
    <w:rsid w:val="00280FEA"/>
    <w:rsid w:val="002812C2"/>
    <w:rsid w:val="00294814"/>
    <w:rsid w:val="002A1D6E"/>
    <w:rsid w:val="002A72B6"/>
    <w:rsid w:val="002B1578"/>
    <w:rsid w:val="002B3554"/>
    <w:rsid w:val="002D0E13"/>
    <w:rsid w:val="002D2CC1"/>
    <w:rsid w:val="002E05F2"/>
    <w:rsid w:val="002E2409"/>
    <w:rsid w:val="002F3651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79F9"/>
    <w:rsid w:val="00426434"/>
    <w:rsid w:val="004530F6"/>
    <w:rsid w:val="0045460E"/>
    <w:rsid w:val="0047498F"/>
    <w:rsid w:val="00495E59"/>
    <w:rsid w:val="00496F19"/>
    <w:rsid w:val="004A2831"/>
    <w:rsid w:val="004A6C1D"/>
    <w:rsid w:val="004B3E8C"/>
    <w:rsid w:val="004B6080"/>
    <w:rsid w:val="004D7A6F"/>
    <w:rsid w:val="004E215B"/>
    <w:rsid w:val="004E78AF"/>
    <w:rsid w:val="005278BF"/>
    <w:rsid w:val="005319F2"/>
    <w:rsid w:val="00543F50"/>
    <w:rsid w:val="005721FB"/>
    <w:rsid w:val="005770A6"/>
    <w:rsid w:val="00586EB5"/>
    <w:rsid w:val="005C213D"/>
    <w:rsid w:val="005E3B7A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34298"/>
    <w:rsid w:val="00874F10"/>
    <w:rsid w:val="00887C32"/>
    <w:rsid w:val="008A634E"/>
    <w:rsid w:val="008B275F"/>
    <w:rsid w:val="008B575B"/>
    <w:rsid w:val="008C66E7"/>
    <w:rsid w:val="008D2976"/>
    <w:rsid w:val="008D7DBD"/>
    <w:rsid w:val="008E6FD4"/>
    <w:rsid w:val="008F2BDC"/>
    <w:rsid w:val="008F50A9"/>
    <w:rsid w:val="00923992"/>
    <w:rsid w:val="00935F83"/>
    <w:rsid w:val="0094515D"/>
    <w:rsid w:val="00946516"/>
    <w:rsid w:val="0095527C"/>
    <w:rsid w:val="009846E7"/>
    <w:rsid w:val="009B364F"/>
    <w:rsid w:val="009C3F47"/>
    <w:rsid w:val="009E1A0F"/>
    <w:rsid w:val="009E4FCA"/>
    <w:rsid w:val="00A02634"/>
    <w:rsid w:val="00A16CEA"/>
    <w:rsid w:val="00A1737A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4CFB"/>
    <w:rsid w:val="00B66977"/>
    <w:rsid w:val="00B7104F"/>
    <w:rsid w:val="00B73F5C"/>
    <w:rsid w:val="00B818F3"/>
    <w:rsid w:val="00B82553"/>
    <w:rsid w:val="00B82640"/>
    <w:rsid w:val="00B8358B"/>
    <w:rsid w:val="00B875AE"/>
    <w:rsid w:val="00B96E65"/>
    <w:rsid w:val="00BA0BFE"/>
    <w:rsid w:val="00BA3BE2"/>
    <w:rsid w:val="00BA4157"/>
    <w:rsid w:val="00BB2B7A"/>
    <w:rsid w:val="00BB3248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431AF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06CA5"/>
    <w:rsid w:val="00E10738"/>
    <w:rsid w:val="00E127B7"/>
    <w:rsid w:val="00E22CF2"/>
    <w:rsid w:val="00E36A28"/>
    <w:rsid w:val="00E403F2"/>
    <w:rsid w:val="00E54DD3"/>
    <w:rsid w:val="00E806AC"/>
    <w:rsid w:val="00EA15CC"/>
    <w:rsid w:val="00EB456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D7DBD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1B81-5630-4087-8472-EDF1EC07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5557</Words>
  <Characters>31676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8</cp:revision>
  <cp:lastPrinted>2025-03-25T12:32:00Z</cp:lastPrinted>
  <dcterms:created xsi:type="dcterms:W3CDTF">2025-02-21T10:37:00Z</dcterms:created>
  <dcterms:modified xsi:type="dcterms:W3CDTF">2025-03-25T12:38:00Z</dcterms:modified>
</cp:coreProperties>
</file>