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A21A35" w:rsidRPr="0030666A" w:rsidTr="00A21A35">
        <w:trPr>
          <w:cantSplit/>
          <w:trHeight w:val="212"/>
        </w:trPr>
        <w:tc>
          <w:tcPr>
            <w:tcW w:w="9720" w:type="dxa"/>
          </w:tcPr>
          <w:p w:rsidR="00A21A35" w:rsidRPr="004F00E8" w:rsidRDefault="00802D9B" w:rsidP="00A21A35">
            <w:pPr>
              <w:keepNext/>
              <w:keepLines/>
              <w:jc w:val="center"/>
              <w:rPr>
                <w:b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района" style="width:39.35pt;height:49.4pt;visibility:visible">
                  <v:imagedata r:id="rId8" o:title="Герб района"/>
                </v:shape>
              </w:pict>
            </w:r>
          </w:p>
        </w:tc>
      </w:tr>
      <w:tr w:rsidR="00A21A35" w:rsidRPr="0030666A" w:rsidTr="00A21A35">
        <w:trPr>
          <w:cantSplit/>
        </w:trPr>
        <w:tc>
          <w:tcPr>
            <w:tcW w:w="9720" w:type="dxa"/>
          </w:tcPr>
          <w:p w:rsidR="00A21A35" w:rsidRPr="004F00E8" w:rsidRDefault="00A21A35" w:rsidP="00A21A35">
            <w:pPr>
              <w:pStyle w:val="4"/>
              <w:keepLines/>
              <w:spacing w:before="0" w:after="0"/>
              <w:jc w:val="center"/>
            </w:pPr>
            <w:r w:rsidRPr="004F00E8">
              <w:t>Администрация Пучежского муниципального района</w:t>
            </w:r>
          </w:p>
          <w:p w:rsidR="00A21A35" w:rsidRPr="004F00E8" w:rsidRDefault="00A21A35" w:rsidP="00A21A35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4F00E8">
              <w:rPr>
                <w:b/>
              </w:rPr>
              <w:t>Ивановской области</w:t>
            </w:r>
          </w:p>
          <w:p w:rsidR="00A21A35" w:rsidRPr="00F626F4" w:rsidRDefault="00A21A35" w:rsidP="00A21A35">
            <w:pPr>
              <w:keepNext/>
              <w:keepLines/>
              <w:jc w:val="center"/>
              <w:rPr>
                <w:b/>
                <w:sz w:val="18"/>
              </w:rPr>
            </w:pPr>
          </w:p>
          <w:p w:rsidR="00A21A35" w:rsidRPr="004F00E8" w:rsidRDefault="00A21A35" w:rsidP="00782B91">
            <w:pPr>
              <w:pStyle w:val="4"/>
              <w:keepLines/>
              <w:spacing w:before="0" w:after="0"/>
              <w:jc w:val="center"/>
            </w:pPr>
            <w:proofErr w:type="gramStart"/>
            <w:r w:rsidRPr="004F00E8">
              <w:t>П</w:t>
            </w:r>
            <w:proofErr w:type="gramEnd"/>
            <w:r w:rsidRPr="004F00E8">
              <w:t xml:space="preserve"> О С Т А Н О В Л Е Н И Е</w:t>
            </w:r>
          </w:p>
          <w:p w:rsidR="00A21A35" w:rsidRPr="004F00E8" w:rsidRDefault="00A21A35" w:rsidP="00A21A35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A21A35" w:rsidRPr="00BE3560" w:rsidTr="00A21A35">
        <w:trPr>
          <w:cantSplit/>
        </w:trPr>
        <w:tc>
          <w:tcPr>
            <w:tcW w:w="9720" w:type="dxa"/>
          </w:tcPr>
          <w:p w:rsidR="00A21A35" w:rsidRPr="00BE3560" w:rsidRDefault="00C23C3C" w:rsidP="003E6D96">
            <w:pPr>
              <w:keepNext/>
              <w:keepLines/>
              <w:jc w:val="center"/>
              <w:rPr>
                <w:b/>
              </w:rPr>
            </w:pPr>
            <w:r w:rsidRPr="00BE3560">
              <w:rPr>
                <w:b/>
              </w:rPr>
              <w:t>от</w:t>
            </w:r>
            <w:r w:rsidR="0063022C">
              <w:rPr>
                <w:b/>
              </w:rPr>
              <w:t xml:space="preserve"> </w:t>
            </w:r>
            <w:r w:rsidR="00BB37AB">
              <w:rPr>
                <w:b/>
              </w:rPr>
              <w:t>11.12</w:t>
            </w:r>
            <w:r w:rsidR="00860BAD">
              <w:rPr>
                <w:b/>
              </w:rPr>
              <w:t>.2024</w:t>
            </w:r>
            <w:r w:rsidR="00A21A35" w:rsidRPr="00BE3560">
              <w:rPr>
                <w:b/>
              </w:rPr>
              <w:t xml:space="preserve"> </w:t>
            </w:r>
            <w:r w:rsidR="003E6D96">
              <w:rPr>
                <w:b/>
              </w:rPr>
              <w:t>г.</w:t>
            </w:r>
            <w:r w:rsidR="00A21A35" w:rsidRPr="00BE3560">
              <w:rPr>
                <w:b/>
              </w:rPr>
              <w:t xml:space="preserve">              </w:t>
            </w:r>
            <w:r w:rsidR="00772BFC">
              <w:rPr>
                <w:b/>
              </w:rPr>
              <w:t xml:space="preserve">                                      </w:t>
            </w:r>
            <w:r w:rsidR="00A21A35" w:rsidRPr="00BE3560">
              <w:rPr>
                <w:b/>
              </w:rPr>
              <w:t xml:space="preserve">            </w:t>
            </w:r>
            <w:r w:rsidR="00F325D4">
              <w:rPr>
                <w:b/>
              </w:rPr>
              <w:t xml:space="preserve">              </w:t>
            </w:r>
            <w:r w:rsidR="00A21A35" w:rsidRPr="00BE3560">
              <w:rPr>
                <w:b/>
              </w:rPr>
              <w:t xml:space="preserve">  </w:t>
            </w:r>
            <w:r w:rsidR="003F53E6">
              <w:rPr>
                <w:b/>
              </w:rPr>
              <w:t xml:space="preserve">             </w:t>
            </w:r>
            <w:r w:rsidR="00317328">
              <w:rPr>
                <w:b/>
              </w:rPr>
              <w:t>№ 650</w:t>
            </w:r>
            <w:r w:rsidR="004425BB">
              <w:rPr>
                <w:b/>
              </w:rPr>
              <w:t xml:space="preserve"> </w:t>
            </w:r>
            <w:r w:rsidR="00C94A3B">
              <w:rPr>
                <w:b/>
              </w:rPr>
              <w:t>-</w:t>
            </w:r>
            <w:proofErr w:type="spellStart"/>
            <w:proofErr w:type="gramStart"/>
            <w:r w:rsidR="00C94A3B">
              <w:rPr>
                <w:b/>
              </w:rPr>
              <w:t>п</w:t>
            </w:r>
            <w:proofErr w:type="spellEnd"/>
            <w:proofErr w:type="gramEnd"/>
          </w:p>
          <w:p w:rsidR="00A21A35" w:rsidRPr="00BE3560" w:rsidRDefault="00A21A35" w:rsidP="00A21A35">
            <w:pPr>
              <w:keepNext/>
              <w:keepLines/>
              <w:jc w:val="center"/>
              <w:rPr>
                <w:b/>
              </w:rPr>
            </w:pPr>
          </w:p>
        </w:tc>
      </w:tr>
      <w:tr w:rsidR="00A21A35" w:rsidRPr="00BE3560" w:rsidTr="00A21A35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A21A35" w:rsidRPr="00BE3560" w:rsidRDefault="00A21A35" w:rsidP="00A21A35">
            <w:pPr>
              <w:keepNext/>
              <w:keepLines/>
              <w:jc w:val="center"/>
              <w:rPr>
                <w:b/>
              </w:rPr>
            </w:pPr>
            <w:r w:rsidRPr="00BE3560">
              <w:rPr>
                <w:b/>
              </w:rPr>
              <w:t>г.</w:t>
            </w:r>
            <w:r w:rsidR="00BF6EA9" w:rsidRPr="00BE3560">
              <w:rPr>
                <w:b/>
              </w:rPr>
              <w:t xml:space="preserve"> </w:t>
            </w:r>
            <w:r w:rsidRPr="00BE3560">
              <w:rPr>
                <w:b/>
              </w:rPr>
              <w:t>Пучеж</w:t>
            </w:r>
          </w:p>
        </w:tc>
      </w:tr>
    </w:tbl>
    <w:p w:rsidR="00FA1799" w:rsidRPr="00F626F4" w:rsidRDefault="00FA1799" w:rsidP="00167D22">
      <w:pPr>
        <w:jc w:val="center"/>
        <w:rPr>
          <w:spacing w:val="60"/>
          <w:sz w:val="14"/>
        </w:rPr>
      </w:pPr>
    </w:p>
    <w:p w:rsidR="00EB1B54" w:rsidRPr="00EB1B54" w:rsidRDefault="002C5A97" w:rsidP="00EB1B54">
      <w:pPr>
        <w:shd w:val="clear" w:color="auto" w:fill="FFFFFF"/>
        <w:jc w:val="center"/>
        <w:rPr>
          <w:b/>
          <w:color w:val="000000"/>
        </w:rPr>
      </w:pPr>
      <w:r w:rsidRPr="00702A91">
        <w:rPr>
          <w:b/>
          <w:bCs/>
        </w:rPr>
        <w:t xml:space="preserve">Об </w:t>
      </w:r>
      <w:r w:rsidR="000F7775">
        <w:rPr>
          <w:b/>
          <w:color w:val="000000"/>
        </w:rPr>
        <w:t>утверждении П</w:t>
      </w:r>
      <w:r w:rsidR="00F325D4" w:rsidRPr="00B020F0">
        <w:rPr>
          <w:b/>
          <w:color w:val="000000"/>
        </w:rPr>
        <w:t xml:space="preserve">рограммы </w:t>
      </w:r>
      <w:r w:rsidR="00317328">
        <w:rPr>
          <w:b/>
          <w:color w:val="000000"/>
        </w:rPr>
        <w:t>«</w:t>
      </w:r>
      <w:r w:rsidR="004C50A9">
        <w:rPr>
          <w:b/>
          <w:color w:val="000000"/>
        </w:rPr>
        <w:t>П</w:t>
      </w:r>
      <w:r w:rsidR="00F325D4" w:rsidRPr="00B020F0">
        <w:rPr>
          <w:b/>
          <w:color w:val="000000"/>
        </w:rPr>
        <w:t>рофилактик</w:t>
      </w:r>
      <w:r w:rsidR="008D476B">
        <w:rPr>
          <w:b/>
          <w:color w:val="000000"/>
        </w:rPr>
        <w:t>а</w:t>
      </w:r>
      <w:r w:rsidR="00F325D4" w:rsidRPr="00B020F0">
        <w:rPr>
          <w:b/>
          <w:color w:val="000000"/>
        </w:rPr>
        <w:t xml:space="preserve"> рисков причинения вреда</w:t>
      </w:r>
      <w:r w:rsidR="00F325D4" w:rsidRPr="00EB1B54">
        <w:rPr>
          <w:b/>
          <w:color w:val="000000"/>
        </w:rPr>
        <w:t xml:space="preserve"> </w:t>
      </w:r>
    </w:p>
    <w:p w:rsidR="00EB1B54" w:rsidRPr="00EB1B54" w:rsidRDefault="00F325D4" w:rsidP="00EB1B54">
      <w:pPr>
        <w:shd w:val="clear" w:color="auto" w:fill="FFFFFF"/>
        <w:jc w:val="center"/>
        <w:rPr>
          <w:b/>
          <w:color w:val="000000"/>
        </w:rPr>
      </w:pPr>
      <w:r w:rsidRPr="00B020F0">
        <w:rPr>
          <w:b/>
          <w:color w:val="000000"/>
        </w:rPr>
        <w:t xml:space="preserve">(ущерба) охраняемым законом ценностям по </w:t>
      </w:r>
      <w:proofErr w:type="gramStart"/>
      <w:r w:rsidRPr="00B020F0">
        <w:rPr>
          <w:b/>
          <w:color w:val="000000"/>
        </w:rPr>
        <w:t>муниципальному</w:t>
      </w:r>
      <w:proofErr w:type="gramEnd"/>
      <w:r w:rsidRPr="00B020F0">
        <w:rPr>
          <w:b/>
          <w:color w:val="000000"/>
        </w:rPr>
        <w:t xml:space="preserve"> </w:t>
      </w:r>
    </w:p>
    <w:p w:rsidR="00F325D4" w:rsidRPr="00B020F0" w:rsidRDefault="00F325D4" w:rsidP="00EB1B54">
      <w:pPr>
        <w:shd w:val="clear" w:color="auto" w:fill="FFFFFF"/>
        <w:jc w:val="center"/>
        <w:rPr>
          <w:b/>
          <w:color w:val="000000"/>
        </w:rPr>
      </w:pPr>
      <w:r w:rsidRPr="00B020F0">
        <w:rPr>
          <w:b/>
          <w:color w:val="000000"/>
        </w:rPr>
        <w:t>контролю в</w:t>
      </w:r>
      <w:r w:rsidRPr="00EB1B54">
        <w:rPr>
          <w:b/>
          <w:color w:val="000000"/>
        </w:rPr>
        <w:t xml:space="preserve"> </w:t>
      </w:r>
      <w:r w:rsidRPr="00B020F0">
        <w:rPr>
          <w:b/>
          <w:color w:val="000000"/>
        </w:rPr>
        <w:t>сфер</w:t>
      </w:r>
      <w:r w:rsidRPr="00EB1B54">
        <w:rPr>
          <w:b/>
          <w:color w:val="000000"/>
        </w:rPr>
        <w:t xml:space="preserve">е благоустройства </w:t>
      </w:r>
      <w:r w:rsidRPr="00B020F0">
        <w:rPr>
          <w:b/>
          <w:color w:val="000000"/>
        </w:rPr>
        <w:t>на 202</w:t>
      </w:r>
      <w:r w:rsidR="00860BAD">
        <w:rPr>
          <w:b/>
          <w:color w:val="000000"/>
        </w:rPr>
        <w:t>5</w:t>
      </w:r>
      <w:r w:rsidRPr="00B020F0">
        <w:rPr>
          <w:b/>
          <w:color w:val="000000"/>
        </w:rPr>
        <w:t xml:space="preserve"> год</w:t>
      </w:r>
      <w:r w:rsidR="004C50A9">
        <w:rPr>
          <w:b/>
          <w:color w:val="000000"/>
        </w:rPr>
        <w:t>»</w:t>
      </w:r>
    </w:p>
    <w:p w:rsidR="002C5A97" w:rsidRDefault="002C5A97" w:rsidP="002C5A97">
      <w:pPr>
        <w:jc w:val="center"/>
        <w:rPr>
          <w:b/>
          <w:bCs/>
          <w:color w:val="353842"/>
          <w:sz w:val="20"/>
          <w:szCs w:val="20"/>
        </w:rPr>
      </w:pPr>
    </w:p>
    <w:p w:rsidR="002C5A97" w:rsidRPr="00F626F4" w:rsidRDefault="002C5A97" w:rsidP="002C5A97">
      <w:pPr>
        <w:tabs>
          <w:tab w:val="left" w:pos="1665"/>
        </w:tabs>
        <w:rPr>
          <w:sz w:val="2"/>
        </w:rPr>
      </w:pPr>
    </w:p>
    <w:p w:rsidR="002C5A97" w:rsidRPr="00702A91" w:rsidRDefault="00EB1B54" w:rsidP="00736814">
      <w:pPr>
        <w:shd w:val="clear" w:color="auto" w:fill="FFFFFF"/>
        <w:spacing w:line="276" w:lineRule="auto"/>
        <w:ind w:firstLine="708"/>
        <w:jc w:val="both"/>
      </w:pPr>
      <w:proofErr w:type="gramStart"/>
      <w:r w:rsidRPr="00B020F0">
        <w:rPr>
          <w:color w:val="000000"/>
        </w:rPr>
        <w:t>В соответствии со статьей 44 Федерального закона от 3</w:t>
      </w:r>
      <w:r w:rsidR="000F7775">
        <w:rPr>
          <w:color w:val="000000"/>
        </w:rPr>
        <w:t>.07.2020</w:t>
      </w:r>
      <w:r>
        <w:rPr>
          <w:color w:val="000000"/>
        </w:rPr>
        <w:t xml:space="preserve"> </w:t>
      </w:r>
      <w:r w:rsidRPr="00B020F0">
        <w:rPr>
          <w:color w:val="000000"/>
        </w:rPr>
        <w:t>№ 248-ФЗ «О государственном контроле (надзоре) и муниципальном контроле в Российской Федерации»,</w:t>
      </w:r>
      <w:r>
        <w:rPr>
          <w:color w:val="000000"/>
        </w:rPr>
        <w:t xml:space="preserve"> </w:t>
      </w:r>
      <w:r w:rsidR="004C50A9" w:rsidRPr="00B40522">
        <w:t xml:space="preserve">статьей 17.1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color w:val="000000"/>
        </w:rPr>
        <w:t xml:space="preserve">постановлением Правительства </w:t>
      </w:r>
      <w:r w:rsidRPr="00B020F0">
        <w:rPr>
          <w:color w:val="000000"/>
        </w:rPr>
        <w:t>Российской Федерац</w:t>
      </w:r>
      <w:r w:rsidR="000F7775">
        <w:rPr>
          <w:color w:val="000000"/>
        </w:rPr>
        <w:t>ии от 25.06.</w:t>
      </w:r>
      <w:r w:rsidRPr="00B020F0">
        <w:rPr>
          <w:color w:val="000000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B020F0">
        <w:rPr>
          <w:color w:val="000000"/>
        </w:rPr>
        <w:t xml:space="preserve"> ценностям»</w:t>
      </w:r>
      <w:r w:rsidR="002C5A97" w:rsidRPr="00702A91">
        <w:t>,</w:t>
      </w:r>
      <w:r w:rsidR="00736814" w:rsidRPr="00736814">
        <w:t xml:space="preserve"> </w:t>
      </w:r>
      <w:r w:rsidR="00736814" w:rsidRPr="00B40522">
        <w:t>решением</w:t>
      </w:r>
      <w:r w:rsidR="00736814">
        <w:t xml:space="preserve"> Совета Пучежского городского поселения Пучежского муниципального района Ивановской области четвертого созыва от 26.10.2021г. № 46 «Об </w:t>
      </w:r>
      <w:r w:rsidR="000F7775">
        <w:t>ут</w:t>
      </w:r>
      <w:r w:rsidR="00736814">
        <w:t>верждении Положения о муниципальном контроле в сфере благоустройства на территории Пучежского городского поселения Пучежского муниципального района Ивановской области»,</w:t>
      </w:r>
      <w:r w:rsidR="002C5A97" w:rsidRPr="00702A91">
        <w:t xml:space="preserve"> </w:t>
      </w:r>
    </w:p>
    <w:p w:rsidR="00C170C4" w:rsidRPr="00702A91" w:rsidRDefault="00C170C4" w:rsidP="00C170C4">
      <w:pPr>
        <w:ind w:firstLine="360"/>
        <w:jc w:val="center"/>
        <w:rPr>
          <w:b/>
        </w:rPr>
      </w:pPr>
      <w:r w:rsidRPr="00702A91">
        <w:rPr>
          <w:b/>
        </w:rPr>
        <w:t>постановляю:</w:t>
      </w:r>
    </w:p>
    <w:p w:rsidR="002C5A97" w:rsidRPr="00F626F4" w:rsidRDefault="002C5A97" w:rsidP="00C170C4">
      <w:pPr>
        <w:tabs>
          <w:tab w:val="left" w:pos="1665"/>
        </w:tabs>
        <w:ind w:firstLine="540"/>
        <w:jc w:val="both"/>
        <w:rPr>
          <w:sz w:val="8"/>
        </w:rPr>
      </w:pPr>
    </w:p>
    <w:p w:rsidR="002455B5" w:rsidRDefault="00736814" w:rsidP="002455B5">
      <w:pPr>
        <w:pStyle w:val="a6"/>
        <w:numPr>
          <w:ilvl w:val="0"/>
          <w:numId w:val="23"/>
        </w:numPr>
        <w:spacing w:line="276" w:lineRule="auto"/>
        <w:ind w:left="0" w:firstLine="709"/>
        <w:jc w:val="both"/>
        <w:rPr>
          <w:lang w:eastAsia="fa-IR" w:bidi="fa-IR"/>
        </w:rPr>
      </w:pPr>
      <w:r w:rsidRPr="00B40522">
        <w:rPr>
          <w:lang w:eastAsia="fa-IR" w:bidi="fa-IR"/>
        </w:rPr>
        <w:t xml:space="preserve">Утвердить программу «Профилактика рисков причинения вреда (ущерба) охраняемым законом ценностям по муниципальному контролю </w:t>
      </w:r>
      <w:r>
        <w:rPr>
          <w:lang w:eastAsia="fa-IR" w:bidi="fa-IR"/>
        </w:rPr>
        <w:t xml:space="preserve">в сфере благоустройства </w:t>
      </w:r>
      <w:r w:rsidRPr="00B40522">
        <w:rPr>
          <w:lang w:eastAsia="fa-IR" w:bidi="fa-IR"/>
        </w:rPr>
        <w:t>на 202</w:t>
      </w:r>
      <w:r w:rsidR="00860BAD">
        <w:rPr>
          <w:lang w:eastAsia="fa-IR" w:bidi="fa-IR"/>
        </w:rPr>
        <w:t>5</w:t>
      </w:r>
      <w:r w:rsidRPr="00B40522">
        <w:rPr>
          <w:lang w:eastAsia="fa-IR" w:bidi="fa-IR"/>
        </w:rPr>
        <w:t xml:space="preserve"> год» согласно приложению.</w:t>
      </w:r>
    </w:p>
    <w:p w:rsidR="002455B5" w:rsidRDefault="00AA490E" w:rsidP="002455B5">
      <w:pPr>
        <w:pStyle w:val="a6"/>
        <w:numPr>
          <w:ilvl w:val="0"/>
          <w:numId w:val="23"/>
        </w:numPr>
        <w:spacing w:line="276" w:lineRule="auto"/>
        <w:ind w:left="0" w:firstLine="709"/>
        <w:jc w:val="both"/>
        <w:rPr>
          <w:lang w:eastAsia="fa-IR" w:bidi="fa-IR"/>
        </w:rPr>
      </w:pPr>
      <w:proofErr w:type="gramStart"/>
      <w:r>
        <w:t>Р</w:t>
      </w:r>
      <w:r w:rsidRPr="00702A91">
        <w:t>азместит</w:t>
      </w:r>
      <w:r w:rsidR="002C5A97" w:rsidRPr="00702A91">
        <w:t>ь</w:t>
      </w:r>
      <w:proofErr w:type="gramEnd"/>
      <w:r w:rsidR="002C5A97" w:rsidRPr="00702A91">
        <w:t xml:space="preserve"> настоящее постановление на официальном сайте администрации Пучежского муниципального района.</w:t>
      </w:r>
    </w:p>
    <w:p w:rsidR="00F626F4" w:rsidRDefault="00F626F4" w:rsidP="002455B5">
      <w:pPr>
        <w:pStyle w:val="a6"/>
        <w:numPr>
          <w:ilvl w:val="0"/>
          <w:numId w:val="23"/>
        </w:numPr>
        <w:spacing w:line="276" w:lineRule="auto"/>
        <w:ind w:left="0" w:firstLine="709"/>
        <w:jc w:val="both"/>
        <w:rPr>
          <w:lang w:eastAsia="fa-IR" w:bidi="fa-IR"/>
        </w:rPr>
      </w:pPr>
      <w:r>
        <w:t xml:space="preserve">В целях общественного обсуждения программы, предложения на проект программы следует направлять на адрес электронной почты: </w:t>
      </w:r>
      <w:hyperlink r:id="rId9" w:history="1">
        <w:r w:rsidRPr="00DB5D4B">
          <w:rPr>
            <w:rStyle w:val="a4"/>
          </w:rPr>
          <w:t>puch.gorod@gmail.com</w:t>
        </w:r>
      </w:hyperlink>
      <w:r>
        <w:t xml:space="preserve">, либо по адресу: </w:t>
      </w:r>
      <w:proofErr w:type="gramStart"/>
      <w:r>
        <w:t>г</w:t>
      </w:r>
      <w:proofErr w:type="gramEnd"/>
      <w:r>
        <w:t>. Пучеж, ул. Ленина д.27.каб 107 в срок до 01.11.202</w:t>
      </w:r>
      <w:r w:rsidR="00860BAD">
        <w:t>4</w:t>
      </w:r>
      <w:r>
        <w:t xml:space="preserve"> г..</w:t>
      </w:r>
    </w:p>
    <w:p w:rsidR="00CB30F1" w:rsidRDefault="00CB30F1" w:rsidP="002455B5">
      <w:pPr>
        <w:pStyle w:val="a6"/>
        <w:numPr>
          <w:ilvl w:val="0"/>
          <w:numId w:val="23"/>
        </w:numPr>
        <w:spacing w:line="276" w:lineRule="auto"/>
        <w:ind w:left="0" w:firstLine="709"/>
        <w:jc w:val="both"/>
        <w:rPr>
          <w:lang w:eastAsia="fa-IR" w:bidi="fa-IR"/>
        </w:rPr>
      </w:pPr>
      <w:r>
        <w:t xml:space="preserve">Постановление вступает в силу с </w:t>
      </w:r>
      <w:r w:rsidR="000F7775">
        <w:t>1 января 202</w:t>
      </w:r>
      <w:r w:rsidR="00860BAD">
        <w:t>5</w:t>
      </w:r>
      <w:r w:rsidR="000F7775">
        <w:t xml:space="preserve"> года.</w:t>
      </w:r>
    </w:p>
    <w:p w:rsidR="00053B13" w:rsidRPr="000F7775" w:rsidRDefault="00053B13" w:rsidP="00053B13">
      <w:pPr>
        <w:widowControl w:val="0"/>
        <w:autoSpaceDE w:val="0"/>
        <w:autoSpaceDN w:val="0"/>
        <w:adjustRightInd w:val="0"/>
        <w:jc w:val="center"/>
        <w:rPr>
          <w:b/>
          <w:sz w:val="10"/>
        </w:rPr>
      </w:pPr>
    </w:p>
    <w:p w:rsidR="00256479" w:rsidRPr="00BE3560" w:rsidRDefault="00256479" w:rsidP="00CD0E5F">
      <w:pPr>
        <w:jc w:val="both"/>
      </w:pPr>
    </w:p>
    <w:p w:rsidR="00860BAD" w:rsidRDefault="00860BAD" w:rsidP="00CD0E5F">
      <w:pPr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  </w:t>
      </w:r>
      <w:r w:rsidR="004F00E8" w:rsidRPr="00BE3560">
        <w:t>Глав</w:t>
      </w:r>
      <w:r>
        <w:t>ы</w:t>
      </w:r>
    </w:p>
    <w:p w:rsidR="002F6498" w:rsidRDefault="004F00E8" w:rsidP="00CD0E5F">
      <w:pPr>
        <w:jc w:val="both"/>
      </w:pPr>
      <w:r w:rsidRPr="00BE3560">
        <w:t xml:space="preserve"> Пучежского муниципального района                            </w:t>
      </w:r>
      <w:r w:rsidR="00F626F4">
        <w:t xml:space="preserve">                      </w:t>
      </w:r>
      <w:r w:rsidR="00860BAD">
        <w:t xml:space="preserve">С.В. </w:t>
      </w:r>
      <w:proofErr w:type="spellStart"/>
      <w:r w:rsidR="00860BAD">
        <w:t>Жубаркин</w:t>
      </w:r>
      <w:proofErr w:type="spellEnd"/>
    </w:p>
    <w:p w:rsidR="00860BAD" w:rsidRDefault="00860BAD" w:rsidP="00ED7E42">
      <w:pPr>
        <w:jc w:val="right"/>
        <w:rPr>
          <w:sz w:val="22"/>
          <w:szCs w:val="22"/>
        </w:rPr>
      </w:pPr>
    </w:p>
    <w:p w:rsidR="00860BAD" w:rsidRDefault="00860BAD" w:rsidP="00ED7E42">
      <w:pPr>
        <w:jc w:val="right"/>
        <w:rPr>
          <w:sz w:val="22"/>
          <w:szCs w:val="22"/>
        </w:rPr>
      </w:pPr>
    </w:p>
    <w:p w:rsidR="00860BAD" w:rsidRDefault="00860BAD" w:rsidP="00ED7E42">
      <w:pPr>
        <w:jc w:val="right"/>
        <w:rPr>
          <w:sz w:val="22"/>
          <w:szCs w:val="22"/>
        </w:rPr>
      </w:pPr>
    </w:p>
    <w:p w:rsidR="00860BAD" w:rsidRDefault="00860BAD" w:rsidP="00ED7E42">
      <w:pPr>
        <w:jc w:val="right"/>
        <w:rPr>
          <w:sz w:val="22"/>
          <w:szCs w:val="22"/>
        </w:rPr>
      </w:pPr>
    </w:p>
    <w:p w:rsidR="00ED7E42" w:rsidRPr="00ED7E42" w:rsidRDefault="00ED7E42" w:rsidP="00ED7E4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Pr="00ED7E42">
        <w:rPr>
          <w:sz w:val="22"/>
          <w:szCs w:val="22"/>
        </w:rPr>
        <w:t xml:space="preserve"> </w:t>
      </w:r>
    </w:p>
    <w:p w:rsidR="00ED7E42" w:rsidRPr="00ED7E42" w:rsidRDefault="00ED7E42" w:rsidP="00ED7E42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>
        <w:rPr>
          <w:b/>
          <w:sz w:val="22"/>
          <w:szCs w:val="22"/>
        </w:rPr>
        <w:t xml:space="preserve">  </w:t>
      </w:r>
      <w:hyperlink w:anchor="sub_0" w:history="1">
        <w:r>
          <w:rPr>
            <w:rStyle w:val="af"/>
            <w:b w:val="0"/>
            <w:sz w:val="22"/>
            <w:szCs w:val="22"/>
          </w:rPr>
          <w:t>постановлению</w:t>
        </w:r>
      </w:hyperlink>
      <w:r>
        <w:rPr>
          <w:b/>
          <w:sz w:val="22"/>
          <w:szCs w:val="22"/>
        </w:rPr>
        <w:t xml:space="preserve"> </w:t>
      </w:r>
      <w:r w:rsidRPr="00ED7E42">
        <w:rPr>
          <w:sz w:val="22"/>
          <w:szCs w:val="22"/>
        </w:rPr>
        <w:t xml:space="preserve"> администрации </w:t>
      </w:r>
    </w:p>
    <w:p w:rsidR="00ED7E42" w:rsidRPr="00ED7E42" w:rsidRDefault="00ED7E42" w:rsidP="00ED7E42">
      <w:pPr>
        <w:jc w:val="right"/>
        <w:rPr>
          <w:sz w:val="22"/>
          <w:szCs w:val="22"/>
        </w:rPr>
      </w:pPr>
      <w:r w:rsidRPr="00ED7E42">
        <w:rPr>
          <w:sz w:val="22"/>
          <w:szCs w:val="22"/>
        </w:rPr>
        <w:t>Пучежского муниципального района</w:t>
      </w:r>
      <w:r w:rsidRPr="00ED7E42">
        <w:rPr>
          <w:sz w:val="22"/>
          <w:szCs w:val="22"/>
        </w:rPr>
        <w:br/>
        <w:t>от</w:t>
      </w:r>
      <w:r w:rsidR="00F42BC1">
        <w:rPr>
          <w:sz w:val="22"/>
          <w:szCs w:val="22"/>
        </w:rPr>
        <w:t xml:space="preserve"> </w:t>
      </w:r>
      <w:r w:rsidR="00BB37AB">
        <w:rPr>
          <w:sz w:val="22"/>
          <w:szCs w:val="22"/>
        </w:rPr>
        <w:t xml:space="preserve">11.12.2024 </w:t>
      </w:r>
      <w:r w:rsidRPr="00ED7E42">
        <w:rPr>
          <w:sz w:val="22"/>
          <w:szCs w:val="22"/>
        </w:rPr>
        <w:t>№</w:t>
      </w:r>
      <w:r w:rsidR="00BB37AB">
        <w:rPr>
          <w:sz w:val="22"/>
          <w:szCs w:val="22"/>
        </w:rPr>
        <w:t xml:space="preserve">  650</w:t>
      </w:r>
      <w:r w:rsidR="00C94A3B">
        <w:rPr>
          <w:sz w:val="22"/>
          <w:szCs w:val="22"/>
        </w:rPr>
        <w:t>-п</w:t>
      </w:r>
    </w:p>
    <w:p w:rsidR="00ED7E42" w:rsidRPr="00FA164C" w:rsidRDefault="00ED7E42" w:rsidP="00ED7E42"/>
    <w:p w:rsidR="00F325D4" w:rsidRPr="000B5CFF" w:rsidRDefault="00F325D4" w:rsidP="00F325D4">
      <w:pPr>
        <w:jc w:val="center"/>
        <w:rPr>
          <w:b/>
        </w:rPr>
      </w:pPr>
      <w:bookmarkStart w:id="0" w:name="_GoBack"/>
      <w:bookmarkEnd w:id="0"/>
      <w:r w:rsidRPr="000B5CFF">
        <w:rPr>
          <w:b/>
        </w:rPr>
        <w:t>Программа профилактики рисков причинения вреда (ущерба)</w:t>
      </w:r>
    </w:p>
    <w:p w:rsidR="00F325D4" w:rsidRPr="000B5CFF" w:rsidRDefault="00F325D4" w:rsidP="00F325D4">
      <w:pPr>
        <w:jc w:val="center"/>
        <w:rPr>
          <w:b/>
        </w:rPr>
      </w:pPr>
      <w:r w:rsidRPr="000B5CFF">
        <w:rPr>
          <w:b/>
        </w:rPr>
        <w:t xml:space="preserve">охраняемым законом ценностям при осуществлении </w:t>
      </w:r>
    </w:p>
    <w:p w:rsidR="00F325D4" w:rsidRPr="000B5CFF" w:rsidRDefault="00F325D4" w:rsidP="00F325D4">
      <w:pPr>
        <w:jc w:val="center"/>
        <w:rPr>
          <w:b/>
        </w:rPr>
      </w:pPr>
      <w:r w:rsidRPr="000B5CFF">
        <w:rPr>
          <w:b/>
        </w:rPr>
        <w:t>муниципального контроля в сфере благоустройства</w:t>
      </w:r>
    </w:p>
    <w:p w:rsidR="00F325D4" w:rsidRPr="000B5CFF" w:rsidRDefault="00F325D4" w:rsidP="00F325D4">
      <w:pPr>
        <w:jc w:val="center"/>
        <w:rPr>
          <w:b/>
        </w:rPr>
      </w:pPr>
      <w:r w:rsidRPr="000B5CFF">
        <w:rPr>
          <w:b/>
        </w:rPr>
        <w:t>на 202</w:t>
      </w:r>
      <w:r w:rsidR="00860BAD">
        <w:rPr>
          <w:b/>
        </w:rPr>
        <w:t>5</w:t>
      </w:r>
      <w:r w:rsidRPr="000B5CFF">
        <w:rPr>
          <w:b/>
        </w:rPr>
        <w:t xml:space="preserve"> год</w:t>
      </w:r>
    </w:p>
    <w:p w:rsidR="00F325D4" w:rsidRPr="000B5CFF" w:rsidRDefault="00F325D4" w:rsidP="00F325D4">
      <w:pPr>
        <w:pStyle w:val="a6"/>
        <w:jc w:val="both"/>
      </w:pPr>
    </w:p>
    <w:p w:rsidR="00F325D4" w:rsidRPr="000B5CFF" w:rsidRDefault="00F325D4" w:rsidP="00F325D4">
      <w:pPr>
        <w:ind w:firstLine="708"/>
        <w:jc w:val="both"/>
      </w:pPr>
      <w:r w:rsidRPr="000B5CFF"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860BAD">
        <w:t>5</w:t>
      </w:r>
      <w:r w:rsidRPr="000B5CFF">
        <w:t xml:space="preserve"> год (далее – Программа профилактики) разработана в целях реализации положений Федерального закона от 31.07.2020 № 248 - ФЗ «О государственном контроле (надзоре) и муниципальном контроле в Российской Федерации» (далее – Федеральный закон от 31.07.2020 № 248 - ФЗ). </w:t>
      </w:r>
    </w:p>
    <w:p w:rsidR="00F325D4" w:rsidRPr="000B5CFF" w:rsidRDefault="00F325D4" w:rsidP="00F325D4">
      <w:pPr>
        <w:ind w:firstLine="708"/>
        <w:jc w:val="both"/>
      </w:pPr>
      <w:r w:rsidRPr="000B5CFF">
        <w:t>Понятия, применяемые в Программе профилактики, используются в значениях, указанных в Федеральном законе от 31.07.2020 № 248</w:t>
      </w:r>
      <w:r w:rsidR="000F1F60" w:rsidRPr="000B5CFF">
        <w:t xml:space="preserve"> - </w:t>
      </w:r>
      <w:r w:rsidRPr="000B5CFF">
        <w:t>ФЗ.</w:t>
      </w:r>
    </w:p>
    <w:p w:rsidR="004C50A9" w:rsidRPr="000B5CFF" w:rsidRDefault="004C50A9" w:rsidP="00F325D4">
      <w:pPr>
        <w:ind w:firstLine="708"/>
        <w:jc w:val="both"/>
      </w:pPr>
    </w:p>
    <w:p w:rsidR="004C50A9" w:rsidRPr="000B5CFF" w:rsidRDefault="004C50A9" w:rsidP="004C50A9">
      <w:pPr>
        <w:ind w:firstLine="708"/>
        <w:jc w:val="center"/>
        <w:rPr>
          <w:b/>
        </w:rPr>
      </w:pPr>
      <w:r w:rsidRPr="000B5CFF">
        <w:rPr>
          <w:b/>
        </w:rPr>
        <w:t>1. Анализ текущего состояния осуществления вида</w:t>
      </w:r>
    </w:p>
    <w:p w:rsidR="004C50A9" w:rsidRPr="000B5CFF" w:rsidRDefault="004C50A9" w:rsidP="004C50A9">
      <w:pPr>
        <w:ind w:firstLine="708"/>
        <w:jc w:val="center"/>
        <w:rPr>
          <w:b/>
        </w:rPr>
      </w:pPr>
      <w:r w:rsidRPr="000B5CFF">
        <w:rPr>
          <w:b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4C50A9" w:rsidRPr="000B5CFF" w:rsidRDefault="004C50A9" w:rsidP="004C50A9">
      <w:pPr>
        <w:ind w:firstLine="708"/>
        <w:jc w:val="center"/>
        <w:rPr>
          <w:b/>
        </w:rPr>
      </w:pPr>
    </w:p>
    <w:p w:rsidR="00F325D4" w:rsidRPr="000B5CFF" w:rsidRDefault="00F325D4" w:rsidP="00F325D4">
      <w:pPr>
        <w:ind w:firstLine="708"/>
        <w:jc w:val="both"/>
      </w:pPr>
      <w:r w:rsidRPr="000B5CFF">
        <w:t>1.</w:t>
      </w:r>
      <w:r w:rsidR="004C50A9" w:rsidRPr="000B5CFF">
        <w:t>1</w:t>
      </w:r>
      <w:r w:rsidRPr="000B5CFF">
        <w:t>. Предметом муниципального контроля в сфере благоустройства является соблюдение Правил благоустройства территории Пучежского городского поселения, утвержденных решением совета Пучежского городского поселения от 2</w:t>
      </w:r>
      <w:r w:rsidR="004425BB">
        <w:t>8</w:t>
      </w:r>
      <w:r w:rsidRPr="000B5CFF">
        <w:t>.1</w:t>
      </w:r>
      <w:r w:rsidR="004425BB">
        <w:t>1.2022</w:t>
      </w:r>
      <w:r w:rsidRPr="000B5CFF">
        <w:t>г. № 9</w:t>
      </w:r>
      <w:r w:rsidR="004425BB">
        <w:t>1</w:t>
      </w:r>
      <w:r w:rsidRPr="000B5CFF">
        <w:t xml:space="preserve"> (да</w:t>
      </w:r>
      <w:r w:rsidR="004425BB">
        <w:t>лее – Правила благоустройства)</w:t>
      </w:r>
    </w:p>
    <w:p w:rsidR="00620179" w:rsidRPr="000B5CFF" w:rsidRDefault="00620179" w:rsidP="00F325D4">
      <w:pPr>
        <w:ind w:firstLine="708"/>
        <w:jc w:val="both"/>
      </w:pPr>
      <w:r w:rsidRPr="000B5CFF">
        <w:t xml:space="preserve">Программа профилактики устанавливает порядок проведения профилактических мероприятий, направленных на предупреждение нарушений обязательных </w:t>
      </w:r>
      <w:r w:rsidR="004345FF" w:rsidRPr="000B5CFF">
        <w:t>требований</w:t>
      </w:r>
      <w:r w:rsidRPr="000B5CFF">
        <w:t xml:space="preserve"> и (или) причинение вреда (ущерба0 охраняемым законом ценностям, соблюдение которых о</w:t>
      </w:r>
      <w:r w:rsidR="004345FF" w:rsidRPr="000B5CFF">
        <w:t>ценивается при осуществлении му</w:t>
      </w:r>
      <w:r w:rsidRPr="000B5CFF">
        <w:t>ниципального контроля в сфере благоустройства, в том числе контроля по соблюдению Правил благоустройства территории Пучежског</w:t>
      </w:r>
      <w:r w:rsidR="004345FF" w:rsidRPr="000B5CFF">
        <w:t>о</w:t>
      </w:r>
      <w:r w:rsidRPr="000B5CFF">
        <w:t xml:space="preserve"> городског</w:t>
      </w:r>
      <w:r w:rsidR="004345FF" w:rsidRPr="000B5CFF">
        <w:t>о</w:t>
      </w:r>
      <w:r w:rsidRPr="000B5CFF">
        <w:t xml:space="preserve"> поселения  Пучежского мун</w:t>
      </w:r>
      <w:r w:rsidR="004345FF" w:rsidRPr="000B5CFF">
        <w:t>и</w:t>
      </w:r>
      <w:r w:rsidRPr="000B5CFF">
        <w:t>ципального района (дале</w:t>
      </w:r>
      <w:proofErr w:type="gramStart"/>
      <w:r w:rsidRPr="000B5CFF">
        <w:t>е-</w:t>
      </w:r>
      <w:proofErr w:type="gramEnd"/>
      <w:r w:rsidRPr="000B5CFF">
        <w:t xml:space="preserve"> Правила</w:t>
      </w:r>
      <w:r w:rsidR="004345FF" w:rsidRPr="000B5CFF">
        <w:t xml:space="preserve"> благоустройства, муниципальный контроль в сфере благоустройства)</w:t>
      </w:r>
    </w:p>
    <w:p w:rsidR="00F325D4" w:rsidRPr="000B5CFF" w:rsidRDefault="004C50A9" w:rsidP="00F325D4">
      <w:pPr>
        <w:ind w:firstLine="708"/>
        <w:jc w:val="both"/>
      </w:pPr>
      <w:r w:rsidRPr="000B5CFF">
        <w:t>1.2</w:t>
      </w:r>
      <w:r w:rsidR="00F325D4" w:rsidRPr="000B5CFF">
        <w:t xml:space="preserve">. Контролируемыми лицами являются граждане и организации, деятельность, действия или </w:t>
      </w:r>
      <w:proofErr w:type="gramStart"/>
      <w:r w:rsidR="00F325D4" w:rsidRPr="000B5CFF">
        <w:t>результаты</w:t>
      </w:r>
      <w:proofErr w:type="gramEnd"/>
      <w:r w:rsidR="00F325D4" w:rsidRPr="000B5CFF"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4345FF" w:rsidRPr="000B5CFF" w:rsidRDefault="004345FF" w:rsidP="00F325D4">
      <w:pPr>
        <w:ind w:firstLine="708"/>
        <w:jc w:val="both"/>
      </w:pPr>
      <w:r w:rsidRPr="000B5CFF">
        <w:t>1.3 Объектами муниципального контроля в сфере благоустройства являются:</w:t>
      </w:r>
    </w:p>
    <w:p w:rsidR="000B5CFF" w:rsidRDefault="004345FF" w:rsidP="00F325D4">
      <w:pPr>
        <w:ind w:firstLine="708"/>
        <w:jc w:val="both"/>
      </w:pPr>
      <w:r w:rsidRPr="000B5CFF"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гражданам и организациям, осуществляющим деятельност</w:t>
      </w:r>
      <w:r w:rsidR="000B5CFF" w:rsidRPr="000B5CFF">
        <w:t>ь, действия (бездействие);</w:t>
      </w:r>
    </w:p>
    <w:p w:rsidR="000B5CFF" w:rsidRDefault="000B5CFF" w:rsidP="00F325D4">
      <w:pPr>
        <w:ind w:firstLine="708"/>
        <w:jc w:val="both"/>
      </w:pPr>
      <w:proofErr w:type="gramStart"/>
      <w:r>
        <w:t xml:space="preserve">-здания, помещения, сооружения, линейные объекты, земельные и лесные участки, оборудование, устройства, предметы, материалы, транспортные средства, природные и природно-антропогенные объекты и другие объекты, </w:t>
      </w:r>
      <w:r>
        <w:lastRenderedPageBreak/>
        <w:t>которыми граждане и организации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0B5CFF" w:rsidRDefault="000B5CFF" w:rsidP="00F325D4">
      <w:pPr>
        <w:ind w:firstLine="708"/>
        <w:jc w:val="both"/>
        <w:rPr>
          <w:szCs w:val="26"/>
        </w:rPr>
      </w:pPr>
      <w:r>
        <w:rPr>
          <w:szCs w:val="26"/>
        </w:rPr>
        <w:t xml:space="preserve">1.4 Ответственным за </w:t>
      </w:r>
      <w:proofErr w:type="gramStart"/>
      <w:r>
        <w:rPr>
          <w:szCs w:val="26"/>
        </w:rPr>
        <w:t>осуществлении</w:t>
      </w:r>
      <w:proofErr w:type="gramEnd"/>
      <w:r>
        <w:rPr>
          <w:szCs w:val="26"/>
        </w:rPr>
        <w:t xml:space="preserve"> муниципального контроля </w:t>
      </w:r>
      <w:r w:rsidR="009A76E3">
        <w:rPr>
          <w:szCs w:val="26"/>
        </w:rPr>
        <w:t>в сфере благоустройства, а также реализацию профилактических мероприятий Программы профилактики является Управление жилищно-коммунального хозяйства администрации Пучежского муниципального района Ивановской области.</w:t>
      </w:r>
    </w:p>
    <w:p w:rsidR="00F325D4" w:rsidRPr="009A76E3" w:rsidRDefault="009A76E3" w:rsidP="00F325D4">
      <w:pPr>
        <w:ind w:firstLine="708"/>
        <w:jc w:val="both"/>
      </w:pPr>
      <w:r>
        <w:rPr>
          <w:szCs w:val="26"/>
        </w:rPr>
        <w:t>1.5</w:t>
      </w:r>
      <w:r w:rsidR="00F325D4" w:rsidRPr="000B5CFF">
        <w:rPr>
          <w:szCs w:val="26"/>
        </w:rPr>
        <w:t>. Мониторинг состояния подконтрольны</w:t>
      </w:r>
      <w:r>
        <w:rPr>
          <w:szCs w:val="26"/>
        </w:rPr>
        <w:t>х субъектов в сфере соблюдения П</w:t>
      </w:r>
      <w:r w:rsidR="00F325D4" w:rsidRPr="000B5CFF">
        <w:rPr>
          <w:szCs w:val="26"/>
        </w:rPr>
        <w:t xml:space="preserve">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</w:t>
      </w:r>
      <w:r w:rsidR="00F325D4" w:rsidRPr="000F1F60">
        <w:rPr>
          <w:sz w:val="26"/>
          <w:szCs w:val="26"/>
        </w:rPr>
        <w:t xml:space="preserve">субъектам </w:t>
      </w:r>
      <w:r w:rsidR="00F325D4" w:rsidRPr="009A76E3">
        <w:t>территориях, размещение автотранспортных средств на озелененной территории и прочее.</w:t>
      </w:r>
    </w:p>
    <w:p w:rsidR="00F325D4" w:rsidRPr="009A76E3" w:rsidRDefault="004C50A9" w:rsidP="00F325D4">
      <w:pPr>
        <w:ind w:firstLine="708"/>
        <w:jc w:val="both"/>
      </w:pPr>
      <w:r w:rsidRPr="009A76E3">
        <w:t>1.</w:t>
      </w:r>
      <w:r w:rsidR="009A76E3" w:rsidRPr="009A76E3">
        <w:t>6</w:t>
      </w:r>
      <w:r w:rsidRPr="009A76E3">
        <w:t>.</w:t>
      </w:r>
      <w:r w:rsidR="009A76E3">
        <w:t xml:space="preserve"> </w:t>
      </w:r>
      <w:r w:rsidR="00F325D4" w:rsidRPr="009A76E3"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="00F325D4" w:rsidRPr="009A76E3">
        <w:t>в следствие</w:t>
      </w:r>
      <w:proofErr w:type="gramEnd"/>
      <w:r w:rsidR="00F325D4" w:rsidRPr="009A76E3"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F325D4" w:rsidRPr="009A76E3" w:rsidRDefault="009A76E3" w:rsidP="00F325D4">
      <w:pPr>
        <w:ind w:firstLine="708"/>
        <w:jc w:val="both"/>
        <w:rPr>
          <w:szCs w:val="26"/>
        </w:rPr>
      </w:pPr>
      <w:r w:rsidRPr="009A76E3">
        <w:rPr>
          <w:szCs w:val="26"/>
        </w:rPr>
        <w:t>1.7</w:t>
      </w:r>
      <w:r w:rsidR="004C50A9" w:rsidRPr="009A76E3">
        <w:rPr>
          <w:szCs w:val="26"/>
        </w:rPr>
        <w:t>.</w:t>
      </w:r>
      <w:r w:rsidR="003A4193" w:rsidRPr="009A76E3">
        <w:rPr>
          <w:szCs w:val="26"/>
        </w:rPr>
        <w:t xml:space="preserve"> </w:t>
      </w:r>
      <w:r w:rsidR="00F325D4" w:rsidRPr="009A76E3">
        <w:rPr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3A4193" w:rsidRPr="00A84B07" w:rsidRDefault="003A4193" w:rsidP="00F325D4">
      <w:pPr>
        <w:ind w:firstLine="708"/>
        <w:jc w:val="both"/>
        <w:rPr>
          <w:sz w:val="16"/>
          <w:szCs w:val="16"/>
        </w:rPr>
      </w:pPr>
    </w:p>
    <w:p w:rsidR="00F325D4" w:rsidRPr="00860BAD" w:rsidRDefault="00F325D4" w:rsidP="00F325D4">
      <w:pPr>
        <w:autoSpaceDE w:val="0"/>
        <w:autoSpaceDN w:val="0"/>
        <w:adjustRightInd w:val="0"/>
        <w:jc w:val="center"/>
        <w:rPr>
          <w:b/>
          <w:szCs w:val="26"/>
        </w:rPr>
      </w:pPr>
      <w:r w:rsidRPr="00860BAD">
        <w:rPr>
          <w:b/>
          <w:szCs w:val="26"/>
        </w:rPr>
        <w:t>2. Цели и задачи реализации Программы профилактики</w:t>
      </w:r>
    </w:p>
    <w:p w:rsidR="00F325D4" w:rsidRPr="00A84B07" w:rsidRDefault="00F325D4" w:rsidP="00F325D4">
      <w:pPr>
        <w:pStyle w:val="a6"/>
        <w:jc w:val="both"/>
        <w:rPr>
          <w:sz w:val="16"/>
          <w:szCs w:val="16"/>
        </w:rPr>
      </w:pPr>
      <w:r w:rsidRPr="000F1F60">
        <w:rPr>
          <w:sz w:val="26"/>
          <w:szCs w:val="26"/>
        </w:rPr>
        <w:tab/>
      </w:r>
    </w:p>
    <w:p w:rsidR="00F325D4" w:rsidRPr="009A76E3" w:rsidRDefault="003A4193" w:rsidP="00F325D4">
      <w:pPr>
        <w:pStyle w:val="a6"/>
        <w:ind w:firstLine="540"/>
        <w:jc w:val="both"/>
      </w:pPr>
      <w:r w:rsidRPr="009A76E3">
        <w:t xml:space="preserve">2.1. </w:t>
      </w:r>
      <w:r w:rsidR="00F325D4" w:rsidRPr="009A76E3">
        <w:t>Программа профилактики направлена на достижение основных целей:</w:t>
      </w:r>
    </w:p>
    <w:p w:rsidR="00F325D4" w:rsidRPr="009A76E3" w:rsidRDefault="00F325D4" w:rsidP="00F325D4">
      <w:pPr>
        <w:autoSpaceDE w:val="0"/>
        <w:autoSpaceDN w:val="0"/>
        <w:adjustRightInd w:val="0"/>
        <w:ind w:firstLine="540"/>
        <w:jc w:val="both"/>
      </w:pPr>
      <w:r w:rsidRPr="009A76E3">
        <w:t>1) стимулирование добросовестного соблюдения обязательных требований всеми контролируемыми лицами;</w:t>
      </w:r>
    </w:p>
    <w:p w:rsidR="00F325D4" w:rsidRPr="009A76E3" w:rsidRDefault="00F325D4" w:rsidP="00F325D4">
      <w:pPr>
        <w:autoSpaceDE w:val="0"/>
        <w:autoSpaceDN w:val="0"/>
        <w:adjustRightInd w:val="0"/>
        <w:ind w:firstLine="540"/>
        <w:jc w:val="both"/>
      </w:pPr>
      <w:r w:rsidRPr="009A76E3"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325D4" w:rsidRPr="009A76E3" w:rsidRDefault="00F325D4" w:rsidP="00F325D4">
      <w:pPr>
        <w:autoSpaceDE w:val="0"/>
        <w:autoSpaceDN w:val="0"/>
        <w:adjustRightInd w:val="0"/>
        <w:ind w:firstLine="540"/>
        <w:jc w:val="both"/>
      </w:pPr>
      <w:r w:rsidRPr="009A76E3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325D4" w:rsidRPr="009A76E3" w:rsidRDefault="00F325D4" w:rsidP="00F325D4">
      <w:pPr>
        <w:autoSpaceDE w:val="0"/>
        <w:autoSpaceDN w:val="0"/>
        <w:adjustRightInd w:val="0"/>
        <w:ind w:firstLine="540"/>
        <w:jc w:val="both"/>
      </w:pPr>
      <w:r w:rsidRPr="009A76E3">
        <w:t>4) повышение уровня благоустройства, соблюдения чистоты и порядка на территории Пучежского городского поселения.</w:t>
      </w:r>
    </w:p>
    <w:p w:rsidR="00F325D4" w:rsidRPr="009A76E3" w:rsidRDefault="003A4193" w:rsidP="00F325D4">
      <w:pPr>
        <w:autoSpaceDE w:val="0"/>
        <w:autoSpaceDN w:val="0"/>
        <w:adjustRightInd w:val="0"/>
        <w:ind w:firstLine="709"/>
        <w:jc w:val="both"/>
      </w:pPr>
      <w:r w:rsidRPr="009A76E3">
        <w:t xml:space="preserve">2.2. </w:t>
      </w:r>
      <w:r w:rsidR="00F325D4" w:rsidRPr="009A76E3">
        <w:t>Достижение поставленных целей осуществляется за счет решения следующих задач:</w:t>
      </w:r>
    </w:p>
    <w:p w:rsidR="00F325D4" w:rsidRPr="009A76E3" w:rsidRDefault="00F325D4" w:rsidP="00F325D4">
      <w:pPr>
        <w:pStyle w:val="a6"/>
        <w:ind w:firstLine="708"/>
        <w:jc w:val="both"/>
      </w:pPr>
      <w:r w:rsidRPr="009A76E3">
        <w:t>– ориентация контролируемых</w:t>
      </w:r>
      <w:r w:rsidRPr="009A76E3">
        <w:rPr>
          <w:color w:val="FF0000"/>
        </w:rPr>
        <w:t xml:space="preserve"> </w:t>
      </w:r>
      <w:r w:rsidRPr="009A76E3"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F325D4" w:rsidRPr="009A76E3" w:rsidRDefault="00F325D4" w:rsidP="00F325D4">
      <w:pPr>
        <w:pStyle w:val="a6"/>
        <w:ind w:firstLine="708"/>
        <w:jc w:val="both"/>
      </w:pPr>
      <w:r w:rsidRPr="009A76E3">
        <w:t>–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325D4" w:rsidRPr="009A76E3" w:rsidRDefault="00F325D4" w:rsidP="00F325D4">
      <w:pPr>
        <w:pStyle w:val="a6"/>
        <w:ind w:firstLine="708"/>
        <w:jc w:val="both"/>
      </w:pPr>
      <w:r w:rsidRPr="009A76E3">
        <w:lastRenderedPageBreak/>
        <w:t>–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F325D4" w:rsidRPr="009A76E3" w:rsidRDefault="003A4193" w:rsidP="003A41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6E3">
        <w:rPr>
          <w:rFonts w:ascii="Times New Roman" w:hAnsi="Times New Roman" w:cs="Times New Roman"/>
          <w:sz w:val="28"/>
          <w:szCs w:val="28"/>
        </w:rPr>
        <w:t xml:space="preserve">2.3. </w:t>
      </w:r>
      <w:r w:rsidR="00F325D4" w:rsidRPr="009A76E3">
        <w:rPr>
          <w:rFonts w:ascii="Times New Roman" w:hAnsi="Times New Roman" w:cs="Times New Roman"/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F325D4" w:rsidRPr="00A84B07" w:rsidRDefault="00F325D4" w:rsidP="00F325D4">
      <w:pPr>
        <w:pStyle w:val="a6"/>
        <w:jc w:val="both"/>
        <w:rPr>
          <w:sz w:val="16"/>
          <w:szCs w:val="16"/>
        </w:rPr>
      </w:pPr>
    </w:p>
    <w:p w:rsidR="00F325D4" w:rsidRPr="009A76E3" w:rsidRDefault="00F325D4" w:rsidP="00F325D4">
      <w:pPr>
        <w:pStyle w:val="a6"/>
        <w:jc w:val="center"/>
        <w:rPr>
          <w:b/>
        </w:rPr>
      </w:pPr>
      <w:r w:rsidRPr="009A76E3">
        <w:rPr>
          <w:b/>
        </w:rPr>
        <w:t>3. Перечень профилактических мероприятий,</w:t>
      </w:r>
    </w:p>
    <w:p w:rsidR="00F325D4" w:rsidRPr="009A76E3" w:rsidRDefault="00F325D4" w:rsidP="00F325D4">
      <w:pPr>
        <w:pStyle w:val="a6"/>
        <w:jc w:val="center"/>
        <w:rPr>
          <w:b/>
          <w:i/>
        </w:rPr>
      </w:pPr>
      <w:r w:rsidRPr="009A76E3">
        <w:rPr>
          <w:b/>
        </w:rPr>
        <w:t>сроки (периодичность их проведения)</w:t>
      </w:r>
    </w:p>
    <w:p w:rsidR="00F325D4" w:rsidRPr="00A84B07" w:rsidRDefault="00F325D4" w:rsidP="00F325D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25D4" w:rsidRPr="009A76E3" w:rsidRDefault="003A4193" w:rsidP="009A76E3">
      <w:pPr>
        <w:autoSpaceDE w:val="0"/>
        <w:autoSpaceDN w:val="0"/>
        <w:adjustRightInd w:val="0"/>
        <w:ind w:firstLine="709"/>
        <w:jc w:val="both"/>
      </w:pPr>
      <w:r w:rsidRPr="009A76E3">
        <w:t xml:space="preserve">3.1. </w:t>
      </w:r>
      <w:r w:rsidR="00F325D4" w:rsidRPr="009A76E3">
        <w:t>Реализация поставленных целей и задач осуществляется посредством проведения следующих профилактических мероприятий</w:t>
      </w:r>
      <w:r w:rsidR="009A76E3" w:rsidRPr="009A76E3">
        <w:t xml:space="preserve"> предусмотренных статьями 46,47,49,50,52 </w:t>
      </w:r>
      <w:r w:rsidR="00F325D4" w:rsidRPr="009A76E3">
        <w:t>Федерального за</w:t>
      </w:r>
      <w:r w:rsidR="009A76E3" w:rsidRPr="009A76E3">
        <w:t>кона от 31.07.2020г. № 248 – ФЗ.</w:t>
      </w:r>
    </w:p>
    <w:p w:rsidR="00F325D4" w:rsidRPr="009A76E3" w:rsidRDefault="00247C2D" w:rsidP="00247C2D">
      <w:pPr>
        <w:autoSpaceDE w:val="0"/>
        <w:autoSpaceDN w:val="0"/>
        <w:adjustRightInd w:val="0"/>
        <w:ind w:firstLine="709"/>
        <w:jc w:val="both"/>
      </w:pPr>
      <w:r w:rsidRPr="009A76E3">
        <w:t xml:space="preserve">3.2. </w:t>
      </w:r>
      <w:r w:rsidR="00F325D4" w:rsidRPr="009A76E3">
        <w:t>План проведения профилактических мероприятий</w:t>
      </w:r>
      <w:r w:rsidRPr="009A76E3">
        <w:t>:</w:t>
      </w:r>
    </w:p>
    <w:p w:rsidR="00F325D4" w:rsidRPr="000F1F60" w:rsidRDefault="00F325D4" w:rsidP="00F325D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2410"/>
        <w:gridCol w:w="2268"/>
      </w:tblGrid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F325D4" w:rsidP="00C1332D">
            <w:pPr>
              <w:jc w:val="both"/>
              <w:rPr>
                <w:b/>
                <w:color w:val="000000"/>
              </w:rPr>
            </w:pPr>
            <w:r w:rsidRPr="009A76E3">
              <w:rPr>
                <w:b/>
                <w:color w:val="000000"/>
              </w:rPr>
              <w:t>№</w:t>
            </w:r>
          </w:p>
          <w:p w:rsidR="00F325D4" w:rsidRPr="009A76E3" w:rsidRDefault="00F325D4" w:rsidP="00C1332D">
            <w:pPr>
              <w:jc w:val="both"/>
              <w:rPr>
                <w:b/>
                <w:color w:val="000000"/>
              </w:rPr>
            </w:pPr>
            <w:proofErr w:type="spellStart"/>
            <w:proofErr w:type="gramStart"/>
            <w:r w:rsidRPr="009A76E3">
              <w:rPr>
                <w:b/>
                <w:color w:val="000000"/>
              </w:rPr>
              <w:t>п</w:t>
            </w:r>
            <w:proofErr w:type="spellEnd"/>
            <w:proofErr w:type="gramEnd"/>
            <w:r w:rsidRPr="009A76E3">
              <w:rPr>
                <w:b/>
                <w:color w:val="000000"/>
              </w:rPr>
              <w:t>/</w:t>
            </w:r>
            <w:proofErr w:type="spellStart"/>
            <w:r w:rsidRPr="009A76E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C1332D">
            <w:pPr>
              <w:jc w:val="both"/>
              <w:rPr>
                <w:b/>
                <w:color w:val="000000"/>
              </w:rPr>
            </w:pPr>
            <w:r w:rsidRPr="009A76E3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F325D4" w:rsidP="009A76E3">
            <w:pPr>
              <w:jc w:val="center"/>
              <w:rPr>
                <w:b/>
                <w:color w:val="000000"/>
              </w:rPr>
            </w:pPr>
            <w:r w:rsidRPr="009A76E3">
              <w:rPr>
                <w:b/>
                <w:color w:val="000000"/>
              </w:rPr>
              <w:t>Срок (периодичность) проведения</w:t>
            </w:r>
          </w:p>
        </w:tc>
        <w:tc>
          <w:tcPr>
            <w:tcW w:w="2268" w:type="dxa"/>
            <w:shd w:val="clear" w:color="auto" w:fill="auto"/>
          </w:tcPr>
          <w:p w:rsidR="00F325D4" w:rsidRPr="009A76E3" w:rsidRDefault="00F325D4" w:rsidP="009A76E3">
            <w:pPr>
              <w:jc w:val="center"/>
              <w:rPr>
                <w:b/>
                <w:color w:val="000000"/>
              </w:rPr>
            </w:pPr>
            <w:r w:rsidRPr="009A76E3">
              <w:rPr>
                <w:b/>
                <w:color w:val="000000"/>
              </w:rPr>
              <w:t>Должностные лица, ответственные за реализацию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F325D4" w:rsidP="00C1332D">
            <w:pPr>
              <w:ind w:left="-108" w:right="-131"/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C1332D">
            <w:pPr>
              <w:autoSpaceDE w:val="0"/>
              <w:autoSpaceDN w:val="0"/>
              <w:adjustRightInd w:val="0"/>
              <w:jc w:val="both"/>
            </w:pPr>
            <w:r w:rsidRPr="009A76E3">
              <w:t xml:space="preserve">Размещение на официальном сайте администрации Пучежского муниципального района и </w:t>
            </w:r>
            <w:r w:rsidR="0013617B" w:rsidRPr="009A76E3">
              <w:t xml:space="preserve"> </w:t>
            </w:r>
            <w:r w:rsidRPr="009A76E3">
              <w:t xml:space="preserve">поддержание в актуальном </w:t>
            </w:r>
            <w:r w:rsidR="0013617B" w:rsidRPr="009A76E3">
              <w:t xml:space="preserve">            </w:t>
            </w:r>
            <w:r w:rsidRPr="009A76E3">
              <w:t>состоянии текстов нормативных правовых актов, регулирующих осуществление муниципального контроля в сфере благоустройства (далее – контроль); перечня нормативных правовых актов с указанием структурных единиц, содержащих обязательные требования; информации о мерах ответственности, применяемых при нарушении обязательных требований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F325D4" w:rsidP="00A84B07">
            <w:pPr>
              <w:jc w:val="both"/>
              <w:rPr>
                <w:i/>
                <w:color w:val="FF0000"/>
              </w:rPr>
            </w:pPr>
            <w:r w:rsidRPr="009A76E3">
              <w:t xml:space="preserve">в течение года </w:t>
            </w:r>
          </w:p>
        </w:tc>
        <w:tc>
          <w:tcPr>
            <w:tcW w:w="2268" w:type="dxa"/>
            <w:shd w:val="clear" w:color="auto" w:fill="auto"/>
          </w:tcPr>
          <w:p w:rsidR="00F325D4" w:rsidRPr="009A76E3" w:rsidRDefault="00F325D4" w:rsidP="009A76E3">
            <w:pPr>
              <w:jc w:val="both"/>
              <w:rPr>
                <w:color w:val="000000"/>
                <w:vertAlign w:val="superscript"/>
              </w:rPr>
            </w:pPr>
            <w:r w:rsidRPr="009A76E3">
              <w:rPr>
                <w:color w:val="000000"/>
              </w:rPr>
              <w:t xml:space="preserve">Управление </w:t>
            </w:r>
            <w:r w:rsidR="009A76E3"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F325D4" w:rsidP="00C1332D">
            <w:pPr>
              <w:ind w:left="-108" w:right="-131"/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C1332D">
            <w:pPr>
              <w:jc w:val="both"/>
            </w:pPr>
            <w:r w:rsidRPr="009A76E3">
              <w:t xml:space="preserve">Размещение на официальном </w:t>
            </w:r>
            <w:r w:rsidR="0013617B" w:rsidRPr="009A76E3">
              <w:t xml:space="preserve">             </w:t>
            </w:r>
            <w:r w:rsidRPr="009A76E3">
              <w:t xml:space="preserve">сайте администрации Пучежского муниципального района сведений об изменениях, внесенных в </w:t>
            </w:r>
            <w:r w:rsidR="0013617B" w:rsidRPr="009A76E3">
              <w:t xml:space="preserve">          </w:t>
            </w:r>
            <w:r w:rsidRPr="009A76E3">
              <w:t>нормативные правовые акты, регулирующие осуществление контроля, о сроках и порядке их вступления в силу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9A76E3" w:rsidP="009A76E3">
            <w:pPr>
              <w:ind w:left="-108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 после официального опубликования</w:t>
            </w:r>
          </w:p>
        </w:tc>
        <w:tc>
          <w:tcPr>
            <w:tcW w:w="2268" w:type="dxa"/>
            <w:shd w:val="clear" w:color="auto" w:fill="auto"/>
          </w:tcPr>
          <w:p w:rsidR="00F325D4" w:rsidRPr="009A76E3" w:rsidRDefault="00F325D4" w:rsidP="00C1332D">
            <w:pPr>
              <w:jc w:val="both"/>
              <w:rPr>
                <w:color w:val="000000"/>
              </w:rPr>
            </w:pP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F325D4" w:rsidP="00C1332D">
            <w:pPr>
              <w:ind w:left="-108" w:right="-131"/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C1332D">
            <w:pPr>
              <w:autoSpaceDE w:val="0"/>
              <w:autoSpaceDN w:val="0"/>
              <w:adjustRightInd w:val="0"/>
              <w:jc w:val="both"/>
            </w:pPr>
            <w:r w:rsidRPr="009A76E3">
              <w:t xml:space="preserve">Информирование контролируемых лиц посредством размещения информации о необходимости соблюдения обязательных требований на официальном сайте </w:t>
            </w:r>
            <w:r w:rsidRPr="009A76E3">
              <w:lastRenderedPageBreak/>
              <w:t>администрации Пучежского муниципального района, в</w:t>
            </w:r>
            <w:r w:rsidR="009D036A">
              <w:t xml:space="preserve"> средствах массовой информации </w:t>
            </w:r>
            <w:r w:rsidRPr="009A76E3">
              <w:t>и в иных формах</w:t>
            </w:r>
          </w:p>
        </w:tc>
        <w:tc>
          <w:tcPr>
            <w:tcW w:w="2410" w:type="dxa"/>
            <w:shd w:val="clear" w:color="auto" w:fill="auto"/>
          </w:tcPr>
          <w:p w:rsidR="00247C2D" w:rsidRPr="009A76E3" w:rsidRDefault="00247C2D" w:rsidP="0013617B">
            <w:pPr>
              <w:ind w:left="-108" w:right="34"/>
              <w:jc w:val="both"/>
            </w:pPr>
            <w:r w:rsidRPr="009A76E3">
              <w:lastRenderedPageBreak/>
              <w:t>в течение года (при необходимости)</w:t>
            </w:r>
          </w:p>
          <w:p w:rsidR="00F325D4" w:rsidRPr="009A76E3" w:rsidRDefault="00F325D4" w:rsidP="00C1332D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F325D4" w:rsidRPr="009A76E3" w:rsidRDefault="009A76E3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 xml:space="preserve">жилищно-коммунального хозяйства администрации </w:t>
            </w:r>
            <w:r>
              <w:rPr>
                <w:color w:val="000000"/>
              </w:rPr>
              <w:lastRenderedPageBreak/>
              <w:t>Пучежского муниципального района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F325D4" w:rsidP="00C1332D">
            <w:pPr>
              <w:ind w:left="-108" w:right="-131"/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lastRenderedPageBreak/>
              <w:t>4.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9D036A">
            <w:pPr>
              <w:autoSpaceDE w:val="0"/>
              <w:autoSpaceDN w:val="0"/>
              <w:adjustRightInd w:val="0"/>
              <w:jc w:val="both"/>
            </w:pPr>
            <w:r w:rsidRPr="009A76E3">
              <w:t>Подготовка и размещение на официальном сайте администрации Пучежского муниципального района доклада о правоприменительной практике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603C3B" w:rsidP="00862909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до 15 марта года, следующего за </w:t>
            </w:r>
            <w:proofErr w:type="gramStart"/>
            <w:r w:rsidRPr="009A76E3">
              <w:rPr>
                <w:color w:val="000000"/>
              </w:rPr>
              <w:t>отчетным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F325D4" w:rsidRPr="009A76E3" w:rsidRDefault="009A76E3" w:rsidP="00862909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9D036A" w:rsidP="00C1332D">
            <w:pPr>
              <w:ind w:left="-108" w:right="-131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325D4" w:rsidRPr="009A76E3">
              <w:rPr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F325D4" w:rsidP="00603C3B">
            <w:pPr>
              <w:autoSpaceDE w:val="0"/>
              <w:autoSpaceDN w:val="0"/>
              <w:adjustRightInd w:val="0"/>
              <w:jc w:val="both"/>
            </w:pPr>
            <w:r w:rsidRPr="009A76E3">
              <w:t xml:space="preserve">Разработка, утверждение и </w:t>
            </w:r>
            <w:r w:rsidR="002D2617" w:rsidRPr="009A76E3">
              <w:t xml:space="preserve">            </w:t>
            </w:r>
            <w:r w:rsidRPr="009A76E3">
              <w:t xml:space="preserve">размещение на официальном сайте администрации Пучежского муниципального района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      </w:r>
          </w:p>
        </w:tc>
        <w:tc>
          <w:tcPr>
            <w:tcW w:w="2410" w:type="dxa"/>
            <w:shd w:val="clear" w:color="auto" w:fill="auto"/>
          </w:tcPr>
          <w:p w:rsidR="00F325D4" w:rsidRDefault="009D036A" w:rsidP="00603C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размещение – до 1 октября,</w:t>
            </w:r>
          </w:p>
          <w:p w:rsidR="009D036A" w:rsidRDefault="009D036A" w:rsidP="00603C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утверждение – не позднее 20 декабря,</w:t>
            </w:r>
          </w:p>
          <w:p w:rsidR="009D036A" w:rsidRPr="009A76E3" w:rsidRDefault="009D036A" w:rsidP="00603C3B">
            <w:pPr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размещение – 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5 дней со дня утверждения</w:t>
            </w:r>
          </w:p>
        </w:tc>
        <w:tc>
          <w:tcPr>
            <w:tcW w:w="2268" w:type="dxa"/>
            <w:shd w:val="clear" w:color="auto" w:fill="auto"/>
          </w:tcPr>
          <w:p w:rsidR="00F325D4" w:rsidRPr="009A76E3" w:rsidRDefault="009A76E3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9D036A" w:rsidRPr="009A76E3" w:rsidTr="00842985">
        <w:tc>
          <w:tcPr>
            <w:tcW w:w="10065" w:type="dxa"/>
            <w:gridSpan w:val="4"/>
            <w:shd w:val="clear" w:color="auto" w:fill="auto"/>
          </w:tcPr>
          <w:p w:rsidR="009D036A" w:rsidRPr="009A76E3" w:rsidRDefault="009D036A" w:rsidP="009D0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Обобщение правоприменительной практики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9D036A" w:rsidP="00C1332D">
            <w:pPr>
              <w:ind w:left="-108" w:right="-131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F325D4" w:rsidRPr="009A76E3" w:rsidRDefault="009D036A" w:rsidP="00C133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Подготовка и размещение на официальном сайте администрации Пучежского муниципального района доклада о право применительно практике</w:t>
            </w:r>
            <w:r w:rsidR="00F325D4" w:rsidRPr="009A76E3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9D036A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до 15 марта года, следующего за </w:t>
            </w:r>
            <w:proofErr w:type="gramStart"/>
            <w:r w:rsidRPr="009A76E3">
              <w:rPr>
                <w:color w:val="000000"/>
              </w:rPr>
              <w:t>отчетным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F325D4" w:rsidRPr="009A76E3" w:rsidRDefault="009A76E3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9D036A" w:rsidRPr="009A76E3" w:rsidTr="00F96E1D">
        <w:tc>
          <w:tcPr>
            <w:tcW w:w="10065" w:type="dxa"/>
            <w:gridSpan w:val="4"/>
            <w:shd w:val="clear" w:color="auto" w:fill="auto"/>
          </w:tcPr>
          <w:p w:rsidR="009D036A" w:rsidRPr="009A76E3" w:rsidRDefault="009D036A" w:rsidP="009D0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Профилактический визит</w:t>
            </w:r>
          </w:p>
        </w:tc>
      </w:tr>
      <w:tr w:rsidR="009D036A" w:rsidRPr="009A76E3" w:rsidTr="009A76E3">
        <w:tc>
          <w:tcPr>
            <w:tcW w:w="709" w:type="dxa"/>
            <w:shd w:val="clear" w:color="auto" w:fill="auto"/>
          </w:tcPr>
          <w:p w:rsidR="009D036A" w:rsidRDefault="009D036A" w:rsidP="00C1332D">
            <w:pPr>
              <w:ind w:left="-108" w:right="-131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9D036A" w:rsidRDefault="009D036A" w:rsidP="00C1332D">
            <w:pPr>
              <w:autoSpaceDE w:val="0"/>
              <w:autoSpaceDN w:val="0"/>
              <w:adjustRightInd w:val="0"/>
              <w:jc w:val="both"/>
            </w:pPr>
            <w:r>
              <w:t xml:space="preserve">Профилактический визит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>
              <w:t>видео-конференцсвязи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9D036A" w:rsidRPr="009D036A" w:rsidRDefault="009D036A" w:rsidP="00860B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реже чем 2 раза в год (I и IV квартал 202</w:t>
            </w:r>
            <w:r w:rsidR="00860BAD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г.)</w:t>
            </w:r>
          </w:p>
        </w:tc>
        <w:tc>
          <w:tcPr>
            <w:tcW w:w="2268" w:type="dxa"/>
            <w:shd w:val="clear" w:color="auto" w:fill="auto"/>
          </w:tcPr>
          <w:p w:rsidR="009D036A" w:rsidRPr="009A76E3" w:rsidRDefault="009D036A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9D036A" w:rsidRPr="009A76E3" w:rsidTr="00754C29">
        <w:tc>
          <w:tcPr>
            <w:tcW w:w="10065" w:type="dxa"/>
            <w:gridSpan w:val="4"/>
            <w:shd w:val="clear" w:color="auto" w:fill="auto"/>
          </w:tcPr>
          <w:p w:rsidR="009D036A" w:rsidRPr="009A76E3" w:rsidRDefault="009D036A" w:rsidP="009D0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Объявление предостережения</w:t>
            </w:r>
          </w:p>
        </w:tc>
      </w:tr>
      <w:tr w:rsidR="009D036A" w:rsidRPr="009A76E3" w:rsidTr="009A76E3">
        <w:tc>
          <w:tcPr>
            <w:tcW w:w="709" w:type="dxa"/>
            <w:shd w:val="clear" w:color="auto" w:fill="auto"/>
          </w:tcPr>
          <w:p w:rsidR="009D036A" w:rsidRDefault="009D036A" w:rsidP="00C1332D">
            <w:pPr>
              <w:ind w:left="-108" w:right="-131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9D036A" w:rsidRDefault="009D036A" w:rsidP="00C1332D">
            <w:pPr>
              <w:autoSpaceDE w:val="0"/>
              <w:autoSpaceDN w:val="0"/>
              <w:adjustRightInd w:val="0"/>
              <w:jc w:val="both"/>
            </w:pPr>
            <w:r>
              <w:t>Объявление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2410" w:type="dxa"/>
            <w:shd w:val="clear" w:color="auto" w:fill="auto"/>
          </w:tcPr>
          <w:p w:rsidR="009D036A" w:rsidRDefault="009D036A" w:rsidP="00C133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 (при принятии решения должностными лицами, уполномоченными на осуществление </w:t>
            </w:r>
            <w:r>
              <w:rPr>
                <w:color w:val="000000"/>
              </w:rPr>
              <w:lastRenderedPageBreak/>
              <w:t xml:space="preserve">муниципального контроля) </w:t>
            </w:r>
          </w:p>
        </w:tc>
        <w:tc>
          <w:tcPr>
            <w:tcW w:w="2268" w:type="dxa"/>
            <w:shd w:val="clear" w:color="auto" w:fill="auto"/>
          </w:tcPr>
          <w:p w:rsidR="009D036A" w:rsidRPr="009A76E3" w:rsidRDefault="009D036A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lastRenderedPageBreak/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  <w:tr w:rsidR="00F325D4" w:rsidRPr="009A76E3" w:rsidTr="009A76E3">
        <w:tc>
          <w:tcPr>
            <w:tcW w:w="709" w:type="dxa"/>
            <w:shd w:val="clear" w:color="auto" w:fill="auto"/>
          </w:tcPr>
          <w:p w:rsidR="00F325D4" w:rsidRPr="009A76E3" w:rsidRDefault="00603C3B" w:rsidP="00C1332D">
            <w:pPr>
              <w:ind w:left="-108" w:right="-131"/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lastRenderedPageBreak/>
              <w:t>9.</w:t>
            </w:r>
          </w:p>
        </w:tc>
        <w:tc>
          <w:tcPr>
            <w:tcW w:w="4678" w:type="dxa"/>
            <w:shd w:val="clear" w:color="auto" w:fill="auto"/>
          </w:tcPr>
          <w:p w:rsidR="00F325D4" w:rsidRPr="00704429" w:rsidRDefault="00F325D4" w:rsidP="00C1332D">
            <w:pPr>
              <w:pStyle w:val="af5"/>
              <w:tabs>
                <w:tab w:val="left" w:pos="1134"/>
              </w:tabs>
              <w:spacing w:before="0"/>
              <w:ind w:firstLine="0"/>
              <w:rPr>
                <w:sz w:val="28"/>
                <w:szCs w:val="28"/>
                <w:lang w:val="ru-RU" w:eastAsia="ru-RU"/>
              </w:rPr>
            </w:pPr>
            <w:r w:rsidRPr="009A76E3">
              <w:rPr>
                <w:sz w:val="28"/>
                <w:szCs w:val="28"/>
                <w:lang w:val="ru-RU" w:eastAsia="ru-RU"/>
              </w:rPr>
              <w:t xml:space="preserve">Консультирование контролируемых лиц и их представителей по телефону, посредством видеоконференцсвязи, на личном приеме либо в ходе </w:t>
            </w:r>
            <w:r w:rsidR="0013617B" w:rsidRPr="009A76E3">
              <w:rPr>
                <w:sz w:val="28"/>
                <w:szCs w:val="28"/>
                <w:lang w:val="ru-RU" w:eastAsia="ru-RU"/>
              </w:rPr>
              <w:t xml:space="preserve"> </w:t>
            </w:r>
            <w:r w:rsidRPr="009A76E3">
              <w:rPr>
                <w:sz w:val="28"/>
                <w:szCs w:val="28"/>
                <w:lang w:val="ru-RU" w:eastAsia="ru-RU"/>
              </w:rPr>
              <w:t xml:space="preserve">проведения профилактического мероприятия, контрольного мероприятия по следующим </w:t>
            </w:r>
            <w:r w:rsidR="0013617B" w:rsidRPr="009A76E3">
              <w:rPr>
                <w:sz w:val="28"/>
                <w:szCs w:val="28"/>
                <w:lang w:val="ru-RU" w:eastAsia="ru-RU"/>
              </w:rPr>
              <w:t xml:space="preserve">  </w:t>
            </w:r>
            <w:r w:rsidRPr="009A76E3">
              <w:rPr>
                <w:sz w:val="28"/>
                <w:szCs w:val="28"/>
                <w:lang w:val="ru-RU" w:eastAsia="ru-RU"/>
              </w:rPr>
              <w:t>вопросам:</w:t>
            </w:r>
          </w:p>
          <w:p w:rsidR="00F325D4" w:rsidRPr="00704429" w:rsidRDefault="00F325D4" w:rsidP="00C1332D">
            <w:pPr>
              <w:pStyle w:val="af5"/>
              <w:tabs>
                <w:tab w:val="left" w:pos="0"/>
              </w:tabs>
              <w:spacing w:before="0"/>
              <w:ind w:left="34" w:firstLine="0"/>
              <w:rPr>
                <w:sz w:val="28"/>
                <w:szCs w:val="28"/>
                <w:lang w:val="ru-RU" w:eastAsia="ru-RU"/>
              </w:rPr>
            </w:pPr>
            <w:r w:rsidRPr="009A76E3">
              <w:rPr>
                <w:sz w:val="28"/>
                <w:szCs w:val="28"/>
                <w:lang w:val="ru-RU" w:eastAsia="ru-RU"/>
              </w:rPr>
              <w:t>– организация и осуществление муниципального контроля;</w:t>
            </w:r>
          </w:p>
          <w:p w:rsidR="00F325D4" w:rsidRPr="00704429" w:rsidRDefault="00F325D4" w:rsidP="00C1332D">
            <w:pPr>
              <w:pStyle w:val="af5"/>
              <w:tabs>
                <w:tab w:val="left" w:pos="0"/>
              </w:tabs>
              <w:spacing w:before="0"/>
              <w:ind w:firstLine="0"/>
              <w:rPr>
                <w:sz w:val="28"/>
                <w:szCs w:val="28"/>
                <w:lang w:val="ru-RU" w:eastAsia="ru-RU"/>
              </w:rPr>
            </w:pPr>
            <w:r w:rsidRPr="009A76E3">
              <w:rPr>
                <w:sz w:val="28"/>
                <w:szCs w:val="28"/>
                <w:lang w:val="ru-RU" w:eastAsia="ru-RU"/>
              </w:rPr>
              <w:t>– порядок осуществления профилактических, контрольных мероприятий;</w:t>
            </w:r>
          </w:p>
          <w:p w:rsidR="00F325D4" w:rsidRPr="00704429" w:rsidRDefault="00F325D4" w:rsidP="00C1332D">
            <w:pPr>
              <w:pStyle w:val="af5"/>
              <w:tabs>
                <w:tab w:val="left" w:pos="0"/>
              </w:tabs>
              <w:spacing w:before="0"/>
              <w:ind w:firstLine="0"/>
              <w:rPr>
                <w:sz w:val="28"/>
                <w:szCs w:val="28"/>
                <w:lang w:val="ru-RU" w:eastAsia="ru-RU"/>
              </w:rPr>
            </w:pPr>
            <w:r w:rsidRPr="009A76E3">
              <w:rPr>
                <w:sz w:val="28"/>
                <w:szCs w:val="28"/>
                <w:lang w:val="ru-RU" w:eastAsia="ru-RU"/>
              </w:rPr>
              <w:t xml:space="preserve">– применение мер ответственности </w:t>
            </w:r>
            <w:r w:rsidR="002D2617" w:rsidRPr="009A76E3">
              <w:rPr>
                <w:sz w:val="28"/>
                <w:szCs w:val="28"/>
                <w:lang w:val="ru-RU" w:eastAsia="ru-RU"/>
              </w:rPr>
              <w:t xml:space="preserve">              </w:t>
            </w:r>
            <w:r w:rsidRPr="009A76E3">
              <w:rPr>
                <w:sz w:val="28"/>
                <w:szCs w:val="28"/>
                <w:lang w:val="ru-RU" w:eastAsia="ru-RU"/>
              </w:rPr>
              <w:t>за нарушение обязательных требований.</w:t>
            </w:r>
          </w:p>
        </w:tc>
        <w:tc>
          <w:tcPr>
            <w:tcW w:w="2410" w:type="dxa"/>
            <w:shd w:val="clear" w:color="auto" w:fill="auto"/>
          </w:tcPr>
          <w:p w:rsidR="00F325D4" w:rsidRPr="009A76E3" w:rsidRDefault="00F325D4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в течение года</w:t>
            </w:r>
          </w:p>
          <w:p w:rsidR="00F325D4" w:rsidRPr="009A76E3" w:rsidRDefault="00F325D4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>(при обращении)</w:t>
            </w:r>
          </w:p>
        </w:tc>
        <w:tc>
          <w:tcPr>
            <w:tcW w:w="2268" w:type="dxa"/>
            <w:shd w:val="clear" w:color="auto" w:fill="auto"/>
          </w:tcPr>
          <w:p w:rsidR="00F325D4" w:rsidRPr="009A76E3" w:rsidRDefault="009A76E3" w:rsidP="00C1332D">
            <w:pPr>
              <w:jc w:val="both"/>
              <w:rPr>
                <w:color w:val="000000"/>
              </w:rPr>
            </w:pPr>
            <w:r w:rsidRPr="009A76E3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жилищно-коммунального хозяйства администрации Пучежского муниципального района</w:t>
            </w:r>
          </w:p>
        </w:tc>
      </w:tr>
    </w:tbl>
    <w:p w:rsidR="00F325D4" w:rsidRPr="00A84B07" w:rsidRDefault="00F325D4" w:rsidP="00F325D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25D4" w:rsidRPr="009D036A" w:rsidRDefault="00F325D4" w:rsidP="00F325D4">
      <w:pPr>
        <w:autoSpaceDE w:val="0"/>
        <w:autoSpaceDN w:val="0"/>
        <w:adjustRightInd w:val="0"/>
        <w:jc w:val="center"/>
        <w:rPr>
          <w:b/>
        </w:rPr>
      </w:pPr>
      <w:r w:rsidRPr="009D036A">
        <w:rPr>
          <w:b/>
        </w:rPr>
        <w:t>4. Показатели результативности и эффективности программы профилактики</w:t>
      </w:r>
    </w:p>
    <w:p w:rsidR="00F325D4" w:rsidRPr="00A84B07" w:rsidRDefault="00F325D4" w:rsidP="00F325D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25D4" w:rsidRPr="009D036A" w:rsidRDefault="00F325D4" w:rsidP="00F325D4">
      <w:pPr>
        <w:autoSpaceDE w:val="0"/>
        <w:autoSpaceDN w:val="0"/>
        <w:adjustRightInd w:val="0"/>
        <w:jc w:val="both"/>
      </w:pPr>
      <w:r w:rsidRPr="009D036A">
        <w:tab/>
      </w:r>
      <w:r w:rsidRPr="009D036A">
        <w:rPr>
          <w:bCs/>
        </w:rPr>
        <w:t xml:space="preserve">Оценка </w:t>
      </w:r>
      <w:r w:rsidRPr="009D036A">
        <w:t xml:space="preserve">результативности и эффективности </w:t>
      </w:r>
      <w:r w:rsidR="009D036A">
        <w:t>Пр</w:t>
      </w:r>
      <w:r w:rsidRPr="009D036A">
        <w:t>ограммы профилактики осуществляется в течение периода её реализации. Отчетными показателями результативности и эффективности программы профилактики являются:</w:t>
      </w:r>
    </w:p>
    <w:p w:rsidR="00F325D4" w:rsidRPr="00A84B07" w:rsidRDefault="00F325D4" w:rsidP="00F325D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3"/>
        <w:gridCol w:w="4580"/>
      </w:tblGrid>
      <w:tr w:rsidR="00F325D4" w:rsidRPr="009D036A" w:rsidTr="00F325D4">
        <w:trPr>
          <w:tblHeader/>
          <w:jc w:val="center"/>
        </w:trPr>
        <w:tc>
          <w:tcPr>
            <w:tcW w:w="5023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Наименование показателя</w:t>
            </w:r>
          </w:p>
        </w:tc>
        <w:tc>
          <w:tcPr>
            <w:tcW w:w="4580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Значение показателя</w:t>
            </w:r>
          </w:p>
        </w:tc>
      </w:tr>
      <w:tr w:rsidR="00F325D4" w:rsidRPr="009D036A" w:rsidTr="00F325D4">
        <w:trPr>
          <w:tblHeader/>
          <w:jc w:val="center"/>
        </w:trPr>
        <w:tc>
          <w:tcPr>
            <w:tcW w:w="5023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1</w:t>
            </w:r>
          </w:p>
        </w:tc>
        <w:tc>
          <w:tcPr>
            <w:tcW w:w="4580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2</w:t>
            </w:r>
          </w:p>
        </w:tc>
      </w:tr>
      <w:tr w:rsidR="00F325D4" w:rsidRPr="009D036A" w:rsidTr="00F325D4">
        <w:trPr>
          <w:jc w:val="center"/>
        </w:trPr>
        <w:tc>
          <w:tcPr>
            <w:tcW w:w="5023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Доля контролируемых лиц, информированных</w:t>
            </w:r>
          </w:p>
          <w:p w:rsidR="00F325D4" w:rsidRPr="009D036A" w:rsidRDefault="00F325D4" w:rsidP="00F325D4">
            <w:pPr>
              <w:pStyle w:val="a6"/>
              <w:jc w:val="center"/>
            </w:pPr>
            <w:r w:rsidRPr="009D036A">
              <w:t>об обязательных требованиях</w:t>
            </w:r>
          </w:p>
        </w:tc>
        <w:tc>
          <w:tcPr>
            <w:tcW w:w="4580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не менее 60 % опрошенных</w:t>
            </w:r>
          </w:p>
          <w:p w:rsidR="00F325D4" w:rsidRPr="009D036A" w:rsidRDefault="00F325D4" w:rsidP="00F325D4">
            <w:pPr>
              <w:pStyle w:val="a6"/>
              <w:jc w:val="center"/>
            </w:pPr>
            <w:r w:rsidRPr="009D036A">
              <w:t>контролируемых лиц</w:t>
            </w:r>
          </w:p>
        </w:tc>
      </w:tr>
      <w:tr w:rsidR="00F325D4" w:rsidRPr="009D036A" w:rsidTr="00F325D4">
        <w:trPr>
          <w:jc w:val="center"/>
        </w:trPr>
        <w:tc>
          <w:tcPr>
            <w:tcW w:w="5023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:rsidR="00F325D4" w:rsidRPr="009D036A" w:rsidRDefault="00F325D4" w:rsidP="00F325D4">
            <w:pPr>
              <w:pStyle w:val="a6"/>
              <w:jc w:val="center"/>
            </w:pPr>
            <w:r w:rsidRPr="009D036A">
              <w:t>не менее 60 % опрошенных</w:t>
            </w:r>
          </w:p>
          <w:p w:rsidR="00F325D4" w:rsidRPr="009D036A" w:rsidRDefault="00F325D4" w:rsidP="00F325D4">
            <w:pPr>
              <w:pStyle w:val="a6"/>
              <w:jc w:val="center"/>
            </w:pPr>
            <w:r w:rsidRPr="009D036A">
              <w:t>контролируемых лиц</w:t>
            </w:r>
          </w:p>
        </w:tc>
      </w:tr>
      <w:tr w:rsidR="00F325D4" w:rsidRPr="009D036A" w:rsidTr="00F325D4">
        <w:trPr>
          <w:jc w:val="center"/>
        </w:trPr>
        <w:tc>
          <w:tcPr>
            <w:tcW w:w="5023" w:type="dxa"/>
          </w:tcPr>
          <w:p w:rsidR="00F325D4" w:rsidRPr="009D036A" w:rsidRDefault="00F325D4" w:rsidP="00F325D4">
            <w:pPr>
              <w:pStyle w:val="Default"/>
              <w:jc w:val="center"/>
              <w:rPr>
                <w:sz w:val="28"/>
                <w:szCs w:val="28"/>
              </w:rPr>
            </w:pPr>
            <w:r w:rsidRPr="009D036A">
              <w:rPr>
                <w:sz w:val="28"/>
                <w:szCs w:val="28"/>
              </w:rPr>
              <w:t>Доля выполнения мероприятий, предусмотренных программой профилактики</w:t>
            </w:r>
          </w:p>
        </w:tc>
        <w:tc>
          <w:tcPr>
            <w:tcW w:w="4580" w:type="dxa"/>
          </w:tcPr>
          <w:p w:rsidR="00F325D4" w:rsidRPr="009D036A" w:rsidRDefault="00F325D4" w:rsidP="00F325D4">
            <w:pPr>
              <w:pStyle w:val="a6"/>
              <w:jc w:val="center"/>
              <w:rPr>
                <w:color w:val="000000"/>
              </w:rPr>
            </w:pPr>
            <w:r w:rsidRPr="009D036A">
              <w:rPr>
                <w:color w:val="000000"/>
              </w:rPr>
              <w:t>100 %</w:t>
            </w:r>
          </w:p>
        </w:tc>
      </w:tr>
    </w:tbl>
    <w:p w:rsidR="00ED7E42" w:rsidRDefault="00ED7E42" w:rsidP="00A84B07">
      <w:pPr>
        <w:pStyle w:val="af0"/>
        <w:ind w:right="-1"/>
        <w:rPr>
          <w:rFonts w:ascii="Times New Roman" w:hAnsi="Times New Roman" w:cs="Times New Roman"/>
          <w:b/>
          <w:bCs/>
        </w:rPr>
      </w:pPr>
    </w:p>
    <w:sectPr w:rsidR="00ED7E42" w:rsidSect="00F626F4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429" w:rsidRDefault="00704429" w:rsidP="000E0CE9">
      <w:r>
        <w:separator/>
      </w:r>
    </w:p>
  </w:endnote>
  <w:endnote w:type="continuationSeparator" w:id="0">
    <w:p w:rsidR="00704429" w:rsidRDefault="00704429" w:rsidP="000E0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429" w:rsidRDefault="00704429" w:rsidP="000E0CE9">
      <w:r>
        <w:separator/>
      </w:r>
    </w:p>
  </w:footnote>
  <w:footnote w:type="continuationSeparator" w:id="0">
    <w:p w:rsidR="00704429" w:rsidRDefault="00704429" w:rsidP="000E0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F03"/>
    <w:multiLevelType w:val="hybridMultilevel"/>
    <w:tmpl w:val="19C61FD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8D17D47"/>
    <w:multiLevelType w:val="hybridMultilevel"/>
    <w:tmpl w:val="60CA931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ABE4B1C"/>
    <w:multiLevelType w:val="hybridMultilevel"/>
    <w:tmpl w:val="7506E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2314A"/>
    <w:multiLevelType w:val="hybridMultilevel"/>
    <w:tmpl w:val="A028C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04160"/>
    <w:multiLevelType w:val="hybridMultilevel"/>
    <w:tmpl w:val="8B220A8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0255E36"/>
    <w:multiLevelType w:val="hybridMultilevel"/>
    <w:tmpl w:val="77FEC96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44E752D"/>
    <w:multiLevelType w:val="hybridMultilevel"/>
    <w:tmpl w:val="DD90A00E"/>
    <w:lvl w:ilvl="0" w:tplc="4CD88AEA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0A5B10"/>
    <w:multiLevelType w:val="hybridMultilevel"/>
    <w:tmpl w:val="0406A3E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28767639"/>
    <w:multiLevelType w:val="hybridMultilevel"/>
    <w:tmpl w:val="89D883F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6435E"/>
    <w:multiLevelType w:val="hybridMultilevel"/>
    <w:tmpl w:val="944EFA9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3986768B"/>
    <w:multiLevelType w:val="hybridMultilevel"/>
    <w:tmpl w:val="A5D8FFE0"/>
    <w:lvl w:ilvl="0" w:tplc="23501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B85468"/>
    <w:multiLevelType w:val="hybridMultilevel"/>
    <w:tmpl w:val="158E4A5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D2E5B5F"/>
    <w:multiLevelType w:val="hybridMultilevel"/>
    <w:tmpl w:val="32A4144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500F1669"/>
    <w:multiLevelType w:val="hybridMultilevel"/>
    <w:tmpl w:val="DD90A00E"/>
    <w:lvl w:ilvl="0" w:tplc="4CD88AEA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2F10DA"/>
    <w:multiLevelType w:val="hybridMultilevel"/>
    <w:tmpl w:val="6BA87FB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52443AE5"/>
    <w:multiLevelType w:val="hybridMultilevel"/>
    <w:tmpl w:val="60A0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95F3B"/>
    <w:multiLevelType w:val="hybridMultilevel"/>
    <w:tmpl w:val="584CC16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5A36A67"/>
    <w:multiLevelType w:val="hybridMultilevel"/>
    <w:tmpl w:val="7374B0DA"/>
    <w:lvl w:ilvl="0" w:tplc="0419000B">
      <w:start w:val="1"/>
      <w:numFmt w:val="bullet"/>
      <w:lvlText w:val=""/>
      <w:lvlJc w:val="left"/>
      <w:pPr>
        <w:tabs>
          <w:tab w:val="num" w:pos="11688"/>
        </w:tabs>
        <w:ind w:left="1168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408"/>
        </w:tabs>
        <w:ind w:left="124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128"/>
        </w:tabs>
        <w:ind w:left="131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3848"/>
        </w:tabs>
        <w:ind w:left="138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4568"/>
        </w:tabs>
        <w:ind w:left="145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5288"/>
        </w:tabs>
        <w:ind w:left="152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6008"/>
        </w:tabs>
        <w:ind w:left="160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6728"/>
        </w:tabs>
        <w:ind w:left="167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7448"/>
        </w:tabs>
        <w:ind w:left="17448" w:hanging="360"/>
      </w:pPr>
      <w:rPr>
        <w:rFonts w:ascii="Wingdings" w:hAnsi="Wingdings" w:cs="Wingdings" w:hint="default"/>
      </w:rPr>
    </w:lvl>
  </w:abstractNum>
  <w:abstractNum w:abstractNumId="19">
    <w:nsid w:val="6D8A0C46"/>
    <w:multiLevelType w:val="hybridMultilevel"/>
    <w:tmpl w:val="E876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26C6D"/>
    <w:multiLevelType w:val="hybridMultilevel"/>
    <w:tmpl w:val="8B9EB03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49B37E0"/>
    <w:multiLevelType w:val="hybridMultilevel"/>
    <w:tmpl w:val="9E5A534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FD277A9"/>
    <w:multiLevelType w:val="hybridMultilevel"/>
    <w:tmpl w:val="E82A515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FEB1F3B"/>
    <w:multiLevelType w:val="hybridMultilevel"/>
    <w:tmpl w:val="C7D84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4"/>
  </w:num>
  <w:num w:numId="5">
    <w:abstractNumId w:val="17"/>
  </w:num>
  <w:num w:numId="6">
    <w:abstractNumId w:val="1"/>
  </w:num>
  <w:num w:numId="7">
    <w:abstractNumId w:val="7"/>
  </w:num>
  <w:num w:numId="8">
    <w:abstractNumId w:val="0"/>
  </w:num>
  <w:num w:numId="9">
    <w:abstractNumId w:val="18"/>
  </w:num>
  <w:num w:numId="10">
    <w:abstractNumId w:val="10"/>
  </w:num>
  <w:num w:numId="11">
    <w:abstractNumId w:val="5"/>
  </w:num>
  <w:num w:numId="12">
    <w:abstractNumId w:val="21"/>
  </w:num>
  <w:num w:numId="13">
    <w:abstractNumId w:val="22"/>
  </w:num>
  <w:num w:numId="14">
    <w:abstractNumId w:val="20"/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  <w:num w:numId="19">
    <w:abstractNumId w:val="16"/>
  </w:num>
  <w:num w:numId="20">
    <w:abstractNumId w:val="2"/>
  </w:num>
  <w:num w:numId="21">
    <w:abstractNumId w:val="23"/>
  </w:num>
  <w:num w:numId="22">
    <w:abstractNumId w:val="9"/>
  </w:num>
  <w:num w:numId="23">
    <w:abstractNumId w:val="6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C70"/>
    <w:rsid w:val="00000F96"/>
    <w:rsid w:val="00003447"/>
    <w:rsid w:val="00004CA7"/>
    <w:rsid w:val="00005068"/>
    <w:rsid w:val="0000615C"/>
    <w:rsid w:val="00010565"/>
    <w:rsid w:val="000111B5"/>
    <w:rsid w:val="00013EAF"/>
    <w:rsid w:val="00014BBD"/>
    <w:rsid w:val="00016541"/>
    <w:rsid w:val="00022400"/>
    <w:rsid w:val="00023056"/>
    <w:rsid w:val="00023960"/>
    <w:rsid w:val="000342EE"/>
    <w:rsid w:val="00035C47"/>
    <w:rsid w:val="00053B13"/>
    <w:rsid w:val="000544AB"/>
    <w:rsid w:val="000659C5"/>
    <w:rsid w:val="00065D51"/>
    <w:rsid w:val="000726CF"/>
    <w:rsid w:val="000748FD"/>
    <w:rsid w:val="0008050A"/>
    <w:rsid w:val="00080814"/>
    <w:rsid w:val="0008344A"/>
    <w:rsid w:val="000918DD"/>
    <w:rsid w:val="00094AEA"/>
    <w:rsid w:val="00095FFA"/>
    <w:rsid w:val="000A7ED1"/>
    <w:rsid w:val="000B4F94"/>
    <w:rsid w:val="000B5CFF"/>
    <w:rsid w:val="000B6EF1"/>
    <w:rsid w:val="000D1657"/>
    <w:rsid w:val="000E0CE9"/>
    <w:rsid w:val="000E0D72"/>
    <w:rsid w:val="000E7165"/>
    <w:rsid w:val="000F0189"/>
    <w:rsid w:val="000F15CE"/>
    <w:rsid w:val="000F1F60"/>
    <w:rsid w:val="000F2A08"/>
    <w:rsid w:val="000F5194"/>
    <w:rsid w:val="000F7775"/>
    <w:rsid w:val="00113D1C"/>
    <w:rsid w:val="00116391"/>
    <w:rsid w:val="00126452"/>
    <w:rsid w:val="00127098"/>
    <w:rsid w:val="001275C4"/>
    <w:rsid w:val="00132FBA"/>
    <w:rsid w:val="0013617B"/>
    <w:rsid w:val="00137F47"/>
    <w:rsid w:val="001437CD"/>
    <w:rsid w:val="00146B97"/>
    <w:rsid w:val="0015416E"/>
    <w:rsid w:val="00154B79"/>
    <w:rsid w:val="00163804"/>
    <w:rsid w:val="00164064"/>
    <w:rsid w:val="00164CC1"/>
    <w:rsid w:val="001671B8"/>
    <w:rsid w:val="00167D22"/>
    <w:rsid w:val="0017546B"/>
    <w:rsid w:val="00182343"/>
    <w:rsid w:val="0019235F"/>
    <w:rsid w:val="001A128B"/>
    <w:rsid w:val="001B084B"/>
    <w:rsid w:val="001B1CEC"/>
    <w:rsid w:val="001C1D05"/>
    <w:rsid w:val="001C302D"/>
    <w:rsid w:val="001C408D"/>
    <w:rsid w:val="001C469B"/>
    <w:rsid w:val="001D52FA"/>
    <w:rsid w:val="001F0868"/>
    <w:rsid w:val="001F3A39"/>
    <w:rsid w:val="00202732"/>
    <w:rsid w:val="00204BAD"/>
    <w:rsid w:val="0022571E"/>
    <w:rsid w:val="0022749A"/>
    <w:rsid w:val="002443B3"/>
    <w:rsid w:val="002453B6"/>
    <w:rsid w:val="002455B5"/>
    <w:rsid w:val="00247C2D"/>
    <w:rsid w:val="00247D0E"/>
    <w:rsid w:val="00252DD4"/>
    <w:rsid w:val="00254403"/>
    <w:rsid w:val="00256479"/>
    <w:rsid w:val="00267DD6"/>
    <w:rsid w:val="00274705"/>
    <w:rsid w:val="002750FB"/>
    <w:rsid w:val="00283149"/>
    <w:rsid w:val="0028340C"/>
    <w:rsid w:val="00283C71"/>
    <w:rsid w:val="0028438B"/>
    <w:rsid w:val="00291BBE"/>
    <w:rsid w:val="00296728"/>
    <w:rsid w:val="002A348D"/>
    <w:rsid w:val="002B7D17"/>
    <w:rsid w:val="002C5A97"/>
    <w:rsid w:val="002C6953"/>
    <w:rsid w:val="002C7571"/>
    <w:rsid w:val="002D0684"/>
    <w:rsid w:val="002D1789"/>
    <w:rsid w:val="002D2617"/>
    <w:rsid w:val="002D792A"/>
    <w:rsid w:val="002E7AF3"/>
    <w:rsid w:val="002F452A"/>
    <w:rsid w:val="002F6007"/>
    <w:rsid w:val="002F6498"/>
    <w:rsid w:val="003004C6"/>
    <w:rsid w:val="00301ECC"/>
    <w:rsid w:val="0031232D"/>
    <w:rsid w:val="003124BB"/>
    <w:rsid w:val="00317328"/>
    <w:rsid w:val="00321F98"/>
    <w:rsid w:val="0032347B"/>
    <w:rsid w:val="00334824"/>
    <w:rsid w:val="00337F72"/>
    <w:rsid w:val="003418AE"/>
    <w:rsid w:val="0034634B"/>
    <w:rsid w:val="003509FF"/>
    <w:rsid w:val="00357520"/>
    <w:rsid w:val="00360B4B"/>
    <w:rsid w:val="00366695"/>
    <w:rsid w:val="003774A2"/>
    <w:rsid w:val="003807FE"/>
    <w:rsid w:val="00391562"/>
    <w:rsid w:val="003A2627"/>
    <w:rsid w:val="003A4193"/>
    <w:rsid w:val="003B7615"/>
    <w:rsid w:val="003C72C5"/>
    <w:rsid w:val="003C7A7C"/>
    <w:rsid w:val="003D173F"/>
    <w:rsid w:val="003E6D96"/>
    <w:rsid w:val="003F21E1"/>
    <w:rsid w:val="003F53E6"/>
    <w:rsid w:val="003F7F2B"/>
    <w:rsid w:val="00401CE9"/>
    <w:rsid w:val="00412D56"/>
    <w:rsid w:val="00414D2D"/>
    <w:rsid w:val="004255A3"/>
    <w:rsid w:val="004345FF"/>
    <w:rsid w:val="00434EF6"/>
    <w:rsid w:val="00435A53"/>
    <w:rsid w:val="004425BB"/>
    <w:rsid w:val="00451EBA"/>
    <w:rsid w:val="004562C4"/>
    <w:rsid w:val="00457576"/>
    <w:rsid w:val="00461301"/>
    <w:rsid w:val="00464485"/>
    <w:rsid w:val="00474077"/>
    <w:rsid w:val="00481DD4"/>
    <w:rsid w:val="004914DC"/>
    <w:rsid w:val="004A67DC"/>
    <w:rsid w:val="004A77D7"/>
    <w:rsid w:val="004B415A"/>
    <w:rsid w:val="004C116B"/>
    <w:rsid w:val="004C2CFF"/>
    <w:rsid w:val="004C50A9"/>
    <w:rsid w:val="004C6602"/>
    <w:rsid w:val="004D009E"/>
    <w:rsid w:val="004D2454"/>
    <w:rsid w:val="004D5550"/>
    <w:rsid w:val="004D72FF"/>
    <w:rsid w:val="004E2604"/>
    <w:rsid w:val="004E53E5"/>
    <w:rsid w:val="004E60CB"/>
    <w:rsid w:val="004E67FB"/>
    <w:rsid w:val="004F00E8"/>
    <w:rsid w:val="004F0CAA"/>
    <w:rsid w:val="004F4DD2"/>
    <w:rsid w:val="00507E92"/>
    <w:rsid w:val="00510D69"/>
    <w:rsid w:val="0051726E"/>
    <w:rsid w:val="005224A4"/>
    <w:rsid w:val="0052780D"/>
    <w:rsid w:val="00536538"/>
    <w:rsid w:val="00537D3C"/>
    <w:rsid w:val="00544392"/>
    <w:rsid w:val="0055598D"/>
    <w:rsid w:val="00557BC6"/>
    <w:rsid w:val="00564CA7"/>
    <w:rsid w:val="00570132"/>
    <w:rsid w:val="00577591"/>
    <w:rsid w:val="00581401"/>
    <w:rsid w:val="005823FD"/>
    <w:rsid w:val="00582661"/>
    <w:rsid w:val="00583A52"/>
    <w:rsid w:val="00586DEE"/>
    <w:rsid w:val="00587CD0"/>
    <w:rsid w:val="00592AB1"/>
    <w:rsid w:val="005A00E2"/>
    <w:rsid w:val="005B3299"/>
    <w:rsid w:val="005B4F0C"/>
    <w:rsid w:val="005B6EA4"/>
    <w:rsid w:val="005C1578"/>
    <w:rsid w:val="005C38C3"/>
    <w:rsid w:val="005D3106"/>
    <w:rsid w:val="005D46BD"/>
    <w:rsid w:val="005E45C6"/>
    <w:rsid w:val="005F04F4"/>
    <w:rsid w:val="005F4E16"/>
    <w:rsid w:val="00602DEF"/>
    <w:rsid w:val="00603421"/>
    <w:rsid w:val="00603C3B"/>
    <w:rsid w:val="00607A2E"/>
    <w:rsid w:val="00616501"/>
    <w:rsid w:val="00620179"/>
    <w:rsid w:val="006228D8"/>
    <w:rsid w:val="006271FF"/>
    <w:rsid w:val="0062759E"/>
    <w:rsid w:val="0063022C"/>
    <w:rsid w:val="006307DE"/>
    <w:rsid w:val="00634C46"/>
    <w:rsid w:val="00635316"/>
    <w:rsid w:val="00642E2A"/>
    <w:rsid w:val="006458E8"/>
    <w:rsid w:val="006511B3"/>
    <w:rsid w:val="00651666"/>
    <w:rsid w:val="00664D53"/>
    <w:rsid w:val="00665FA2"/>
    <w:rsid w:val="006660C0"/>
    <w:rsid w:val="00666F16"/>
    <w:rsid w:val="00671F50"/>
    <w:rsid w:val="00674130"/>
    <w:rsid w:val="00680503"/>
    <w:rsid w:val="00684E94"/>
    <w:rsid w:val="00685B97"/>
    <w:rsid w:val="00686FA6"/>
    <w:rsid w:val="00693C06"/>
    <w:rsid w:val="00697F9A"/>
    <w:rsid w:val="006A5233"/>
    <w:rsid w:val="006B0867"/>
    <w:rsid w:val="006B2B5C"/>
    <w:rsid w:val="006D3666"/>
    <w:rsid w:val="006D5D1E"/>
    <w:rsid w:val="006D6018"/>
    <w:rsid w:val="006D7EBC"/>
    <w:rsid w:val="006F27CE"/>
    <w:rsid w:val="006F41CB"/>
    <w:rsid w:val="007004D6"/>
    <w:rsid w:val="00702A91"/>
    <w:rsid w:val="00704114"/>
    <w:rsid w:val="00704429"/>
    <w:rsid w:val="007105F3"/>
    <w:rsid w:val="00717650"/>
    <w:rsid w:val="00736814"/>
    <w:rsid w:val="00740362"/>
    <w:rsid w:val="00744B79"/>
    <w:rsid w:val="00751158"/>
    <w:rsid w:val="00756882"/>
    <w:rsid w:val="0075736B"/>
    <w:rsid w:val="007576AB"/>
    <w:rsid w:val="00765086"/>
    <w:rsid w:val="00772BFC"/>
    <w:rsid w:val="007754F3"/>
    <w:rsid w:val="00782B91"/>
    <w:rsid w:val="007857FE"/>
    <w:rsid w:val="007878F1"/>
    <w:rsid w:val="00787EFD"/>
    <w:rsid w:val="007922D7"/>
    <w:rsid w:val="00792DD2"/>
    <w:rsid w:val="007A049F"/>
    <w:rsid w:val="007B13F0"/>
    <w:rsid w:val="007B535A"/>
    <w:rsid w:val="007C7CB3"/>
    <w:rsid w:val="007D0B38"/>
    <w:rsid w:val="007D3DD4"/>
    <w:rsid w:val="007E3FD5"/>
    <w:rsid w:val="007F172B"/>
    <w:rsid w:val="007F558E"/>
    <w:rsid w:val="00802D9B"/>
    <w:rsid w:val="008076EF"/>
    <w:rsid w:val="0080778A"/>
    <w:rsid w:val="008139F2"/>
    <w:rsid w:val="0083004C"/>
    <w:rsid w:val="00832BC4"/>
    <w:rsid w:val="00832DED"/>
    <w:rsid w:val="00833756"/>
    <w:rsid w:val="00833ED8"/>
    <w:rsid w:val="008364D5"/>
    <w:rsid w:val="008474DF"/>
    <w:rsid w:val="008479B8"/>
    <w:rsid w:val="00853FD2"/>
    <w:rsid w:val="00860BAD"/>
    <w:rsid w:val="00862909"/>
    <w:rsid w:val="00864B17"/>
    <w:rsid w:val="0086622E"/>
    <w:rsid w:val="00867F49"/>
    <w:rsid w:val="00871118"/>
    <w:rsid w:val="0087190A"/>
    <w:rsid w:val="0087358A"/>
    <w:rsid w:val="00880242"/>
    <w:rsid w:val="00883CCD"/>
    <w:rsid w:val="00887016"/>
    <w:rsid w:val="00892536"/>
    <w:rsid w:val="00894D56"/>
    <w:rsid w:val="00896195"/>
    <w:rsid w:val="00896B98"/>
    <w:rsid w:val="00896CF2"/>
    <w:rsid w:val="0089790B"/>
    <w:rsid w:val="008A1F66"/>
    <w:rsid w:val="008A331C"/>
    <w:rsid w:val="008B0BDA"/>
    <w:rsid w:val="008B1EBE"/>
    <w:rsid w:val="008B7080"/>
    <w:rsid w:val="008C0D4E"/>
    <w:rsid w:val="008C24CA"/>
    <w:rsid w:val="008C354E"/>
    <w:rsid w:val="008C56DC"/>
    <w:rsid w:val="008D476B"/>
    <w:rsid w:val="008E2D8B"/>
    <w:rsid w:val="008E37CB"/>
    <w:rsid w:val="008E4DC4"/>
    <w:rsid w:val="008F0B6B"/>
    <w:rsid w:val="008F0B8D"/>
    <w:rsid w:val="008F1952"/>
    <w:rsid w:val="00911FDF"/>
    <w:rsid w:val="0091249A"/>
    <w:rsid w:val="00913F73"/>
    <w:rsid w:val="00914818"/>
    <w:rsid w:val="00916123"/>
    <w:rsid w:val="00916A7A"/>
    <w:rsid w:val="009173A0"/>
    <w:rsid w:val="0094258C"/>
    <w:rsid w:val="00944BAA"/>
    <w:rsid w:val="0095622F"/>
    <w:rsid w:val="00963E55"/>
    <w:rsid w:val="00966057"/>
    <w:rsid w:val="0098268F"/>
    <w:rsid w:val="00982C14"/>
    <w:rsid w:val="00985DC6"/>
    <w:rsid w:val="00992A72"/>
    <w:rsid w:val="0099685A"/>
    <w:rsid w:val="009A1214"/>
    <w:rsid w:val="009A76E3"/>
    <w:rsid w:val="009B2E06"/>
    <w:rsid w:val="009B3C3A"/>
    <w:rsid w:val="009C0B5F"/>
    <w:rsid w:val="009D036A"/>
    <w:rsid w:val="009D0985"/>
    <w:rsid w:val="009D217C"/>
    <w:rsid w:val="009D3FA6"/>
    <w:rsid w:val="009E713F"/>
    <w:rsid w:val="009F4F76"/>
    <w:rsid w:val="00A05B5A"/>
    <w:rsid w:val="00A05F09"/>
    <w:rsid w:val="00A06C84"/>
    <w:rsid w:val="00A21A35"/>
    <w:rsid w:val="00A22DA6"/>
    <w:rsid w:val="00A24A9E"/>
    <w:rsid w:val="00A331E7"/>
    <w:rsid w:val="00A353B5"/>
    <w:rsid w:val="00A37CBF"/>
    <w:rsid w:val="00A37ECD"/>
    <w:rsid w:val="00A50519"/>
    <w:rsid w:val="00A553A4"/>
    <w:rsid w:val="00A57F3B"/>
    <w:rsid w:val="00A6265F"/>
    <w:rsid w:val="00A65E63"/>
    <w:rsid w:val="00A70818"/>
    <w:rsid w:val="00A7626A"/>
    <w:rsid w:val="00A7718A"/>
    <w:rsid w:val="00A83AB0"/>
    <w:rsid w:val="00A84B07"/>
    <w:rsid w:val="00A904C1"/>
    <w:rsid w:val="00A953CF"/>
    <w:rsid w:val="00AA0CAC"/>
    <w:rsid w:val="00AA490E"/>
    <w:rsid w:val="00AB2ED4"/>
    <w:rsid w:val="00AB5DC6"/>
    <w:rsid w:val="00AB769B"/>
    <w:rsid w:val="00AC3875"/>
    <w:rsid w:val="00AC4553"/>
    <w:rsid w:val="00AC6CDC"/>
    <w:rsid w:val="00AC74D0"/>
    <w:rsid w:val="00AC799B"/>
    <w:rsid w:val="00AD2EAB"/>
    <w:rsid w:val="00AD2F7B"/>
    <w:rsid w:val="00AD463C"/>
    <w:rsid w:val="00AD512B"/>
    <w:rsid w:val="00AD525E"/>
    <w:rsid w:val="00AD6238"/>
    <w:rsid w:val="00AE33C7"/>
    <w:rsid w:val="00AE66C8"/>
    <w:rsid w:val="00AE72D5"/>
    <w:rsid w:val="00AF36C1"/>
    <w:rsid w:val="00B0276B"/>
    <w:rsid w:val="00B05C5E"/>
    <w:rsid w:val="00B07F59"/>
    <w:rsid w:val="00B10B0A"/>
    <w:rsid w:val="00B12EB6"/>
    <w:rsid w:val="00B14350"/>
    <w:rsid w:val="00B20D44"/>
    <w:rsid w:val="00B249AC"/>
    <w:rsid w:val="00B304EF"/>
    <w:rsid w:val="00B3290F"/>
    <w:rsid w:val="00B353AC"/>
    <w:rsid w:val="00B44FBE"/>
    <w:rsid w:val="00B50476"/>
    <w:rsid w:val="00B52CB0"/>
    <w:rsid w:val="00B56962"/>
    <w:rsid w:val="00B601F9"/>
    <w:rsid w:val="00B63D4E"/>
    <w:rsid w:val="00B643B3"/>
    <w:rsid w:val="00B70969"/>
    <w:rsid w:val="00B81ACC"/>
    <w:rsid w:val="00B863FB"/>
    <w:rsid w:val="00B9106F"/>
    <w:rsid w:val="00B95427"/>
    <w:rsid w:val="00B955BB"/>
    <w:rsid w:val="00B95943"/>
    <w:rsid w:val="00B95A97"/>
    <w:rsid w:val="00BA1CB9"/>
    <w:rsid w:val="00BA5B90"/>
    <w:rsid w:val="00BB17B9"/>
    <w:rsid w:val="00BB2345"/>
    <w:rsid w:val="00BB37AB"/>
    <w:rsid w:val="00BB5B98"/>
    <w:rsid w:val="00BC2C5C"/>
    <w:rsid w:val="00BD57E5"/>
    <w:rsid w:val="00BD5E1B"/>
    <w:rsid w:val="00BD6503"/>
    <w:rsid w:val="00BE3560"/>
    <w:rsid w:val="00BF2577"/>
    <w:rsid w:val="00BF26FB"/>
    <w:rsid w:val="00BF6EA9"/>
    <w:rsid w:val="00C0471F"/>
    <w:rsid w:val="00C0490E"/>
    <w:rsid w:val="00C0643A"/>
    <w:rsid w:val="00C1332D"/>
    <w:rsid w:val="00C170C4"/>
    <w:rsid w:val="00C23C3C"/>
    <w:rsid w:val="00C40A39"/>
    <w:rsid w:val="00C40DFB"/>
    <w:rsid w:val="00C5645C"/>
    <w:rsid w:val="00C603A4"/>
    <w:rsid w:val="00C706A7"/>
    <w:rsid w:val="00C72682"/>
    <w:rsid w:val="00C85C1F"/>
    <w:rsid w:val="00C86D21"/>
    <w:rsid w:val="00C94A3B"/>
    <w:rsid w:val="00CA64A1"/>
    <w:rsid w:val="00CB0EF2"/>
    <w:rsid w:val="00CB30F1"/>
    <w:rsid w:val="00CB6D1C"/>
    <w:rsid w:val="00CC1768"/>
    <w:rsid w:val="00CC4F0A"/>
    <w:rsid w:val="00CD0E5F"/>
    <w:rsid w:val="00CD4C65"/>
    <w:rsid w:val="00CD695E"/>
    <w:rsid w:val="00CE24BF"/>
    <w:rsid w:val="00CE6DDA"/>
    <w:rsid w:val="00CF151A"/>
    <w:rsid w:val="00CF18BC"/>
    <w:rsid w:val="00CF210C"/>
    <w:rsid w:val="00CF7CC0"/>
    <w:rsid w:val="00D00BA9"/>
    <w:rsid w:val="00D026E2"/>
    <w:rsid w:val="00D05EE2"/>
    <w:rsid w:val="00D06B82"/>
    <w:rsid w:val="00D11529"/>
    <w:rsid w:val="00D12F37"/>
    <w:rsid w:val="00D1313E"/>
    <w:rsid w:val="00D1730F"/>
    <w:rsid w:val="00D21F84"/>
    <w:rsid w:val="00D26473"/>
    <w:rsid w:val="00D319E2"/>
    <w:rsid w:val="00D331DC"/>
    <w:rsid w:val="00D3488C"/>
    <w:rsid w:val="00D45105"/>
    <w:rsid w:val="00D63CF7"/>
    <w:rsid w:val="00D70C2A"/>
    <w:rsid w:val="00D92153"/>
    <w:rsid w:val="00DA1A32"/>
    <w:rsid w:val="00DB085C"/>
    <w:rsid w:val="00DB3234"/>
    <w:rsid w:val="00DB3D04"/>
    <w:rsid w:val="00DC32B5"/>
    <w:rsid w:val="00DC7408"/>
    <w:rsid w:val="00DD5BF9"/>
    <w:rsid w:val="00DE0E88"/>
    <w:rsid w:val="00DE2B2C"/>
    <w:rsid w:val="00DE71CB"/>
    <w:rsid w:val="00DF0C93"/>
    <w:rsid w:val="00DF5448"/>
    <w:rsid w:val="00E06A1C"/>
    <w:rsid w:val="00E07751"/>
    <w:rsid w:val="00E25A1C"/>
    <w:rsid w:val="00E3206B"/>
    <w:rsid w:val="00E36E55"/>
    <w:rsid w:val="00E433F2"/>
    <w:rsid w:val="00E45288"/>
    <w:rsid w:val="00E51420"/>
    <w:rsid w:val="00E67EC2"/>
    <w:rsid w:val="00E71288"/>
    <w:rsid w:val="00E72B19"/>
    <w:rsid w:val="00E73F24"/>
    <w:rsid w:val="00E746D5"/>
    <w:rsid w:val="00E82AD2"/>
    <w:rsid w:val="00E96364"/>
    <w:rsid w:val="00E969BA"/>
    <w:rsid w:val="00E97DD7"/>
    <w:rsid w:val="00EA2BE4"/>
    <w:rsid w:val="00EA7152"/>
    <w:rsid w:val="00EB1B54"/>
    <w:rsid w:val="00EB3F2F"/>
    <w:rsid w:val="00EB6E6C"/>
    <w:rsid w:val="00EC4BA1"/>
    <w:rsid w:val="00EC7C88"/>
    <w:rsid w:val="00ED7E42"/>
    <w:rsid w:val="00EE5313"/>
    <w:rsid w:val="00EE7110"/>
    <w:rsid w:val="00EE7328"/>
    <w:rsid w:val="00EF1A2F"/>
    <w:rsid w:val="00EF58D1"/>
    <w:rsid w:val="00EF7845"/>
    <w:rsid w:val="00F03E2E"/>
    <w:rsid w:val="00F0509E"/>
    <w:rsid w:val="00F11BC5"/>
    <w:rsid w:val="00F175AB"/>
    <w:rsid w:val="00F17708"/>
    <w:rsid w:val="00F225DF"/>
    <w:rsid w:val="00F26F71"/>
    <w:rsid w:val="00F325D4"/>
    <w:rsid w:val="00F36A50"/>
    <w:rsid w:val="00F4004C"/>
    <w:rsid w:val="00F41ECE"/>
    <w:rsid w:val="00F42BC1"/>
    <w:rsid w:val="00F54103"/>
    <w:rsid w:val="00F61F26"/>
    <w:rsid w:val="00F61FA0"/>
    <w:rsid w:val="00F626F4"/>
    <w:rsid w:val="00F8125C"/>
    <w:rsid w:val="00FA1799"/>
    <w:rsid w:val="00FB2C94"/>
    <w:rsid w:val="00FB3DDF"/>
    <w:rsid w:val="00FB7D9E"/>
    <w:rsid w:val="00FD6C70"/>
    <w:rsid w:val="00FD7CB9"/>
    <w:rsid w:val="00FE7F64"/>
    <w:rsid w:val="00FF2630"/>
    <w:rsid w:val="00FF2C20"/>
    <w:rsid w:val="00FF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C70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6E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A21A35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6A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400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A64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basedOn w:val="a0"/>
    <w:rsid w:val="004A77D7"/>
    <w:rPr>
      <w:color w:val="0000FF"/>
      <w:u w:val="single"/>
    </w:rPr>
  </w:style>
  <w:style w:type="table" w:styleId="a5">
    <w:name w:val="Table Grid"/>
    <w:basedOn w:val="a1"/>
    <w:uiPriority w:val="59"/>
    <w:rsid w:val="004D0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64CA7"/>
  </w:style>
  <w:style w:type="paragraph" w:styleId="a6">
    <w:name w:val="No Spacing"/>
    <w:uiPriority w:val="1"/>
    <w:qFormat/>
    <w:rsid w:val="007B13F0"/>
    <w:rPr>
      <w:sz w:val="28"/>
      <w:szCs w:val="28"/>
    </w:rPr>
  </w:style>
  <w:style w:type="paragraph" w:customStyle="1" w:styleId="a7">
    <w:name w:val="Знак"/>
    <w:basedOn w:val="a"/>
    <w:rsid w:val="000E71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2D792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D792A"/>
    <w:rPr>
      <w:b/>
      <w:bCs/>
    </w:rPr>
  </w:style>
  <w:style w:type="paragraph" w:styleId="aa">
    <w:name w:val="header"/>
    <w:basedOn w:val="a"/>
    <w:link w:val="ab"/>
    <w:rsid w:val="000E0C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E0CE9"/>
    <w:rPr>
      <w:sz w:val="28"/>
      <w:szCs w:val="28"/>
    </w:rPr>
  </w:style>
  <w:style w:type="paragraph" w:styleId="ac">
    <w:name w:val="footer"/>
    <w:basedOn w:val="a"/>
    <w:link w:val="ad"/>
    <w:rsid w:val="000E0C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0CE9"/>
    <w:rPr>
      <w:sz w:val="28"/>
      <w:szCs w:val="28"/>
    </w:rPr>
  </w:style>
  <w:style w:type="character" w:customStyle="1" w:styleId="extended-textshort">
    <w:name w:val="extended-text__short"/>
    <w:basedOn w:val="a0"/>
    <w:rsid w:val="00F225DF"/>
    <w:rPr>
      <w:rFonts w:cs="Times New Roman"/>
    </w:rPr>
  </w:style>
  <w:style w:type="character" w:customStyle="1" w:styleId="10">
    <w:name w:val="Заголовок 1 Знак"/>
    <w:basedOn w:val="a0"/>
    <w:link w:val="1"/>
    <w:rsid w:val="00BF6E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l">
    <w:name w:val="hl"/>
    <w:basedOn w:val="a0"/>
    <w:rsid w:val="00116391"/>
  </w:style>
  <w:style w:type="character" w:customStyle="1" w:styleId="apple-converted-space">
    <w:name w:val="apple-converted-space"/>
    <w:basedOn w:val="a0"/>
    <w:rsid w:val="00116391"/>
  </w:style>
  <w:style w:type="character" w:customStyle="1" w:styleId="nobr">
    <w:name w:val="nobr"/>
    <w:basedOn w:val="a0"/>
    <w:rsid w:val="00116391"/>
  </w:style>
  <w:style w:type="character" w:customStyle="1" w:styleId="ae">
    <w:name w:val="Цветовое выделение"/>
    <w:uiPriority w:val="99"/>
    <w:rsid w:val="00ED7E42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ED7E42"/>
    <w:rPr>
      <w:color w:val="auto"/>
    </w:rPr>
  </w:style>
  <w:style w:type="character" w:customStyle="1" w:styleId="11">
    <w:name w:val="Название Знак1"/>
    <w:basedOn w:val="a0"/>
    <w:link w:val="af0"/>
    <w:uiPriority w:val="99"/>
    <w:locked/>
    <w:rsid w:val="00ED7E42"/>
    <w:rPr>
      <w:rFonts w:ascii="Calibri" w:hAnsi="Calibri" w:cs="Calibri"/>
      <w:sz w:val="28"/>
      <w:szCs w:val="28"/>
    </w:rPr>
  </w:style>
  <w:style w:type="paragraph" w:styleId="af0">
    <w:name w:val="Title"/>
    <w:basedOn w:val="a"/>
    <w:link w:val="11"/>
    <w:uiPriority w:val="99"/>
    <w:qFormat/>
    <w:rsid w:val="00ED7E42"/>
    <w:pPr>
      <w:jc w:val="center"/>
    </w:pPr>
    <w:rPr>
      <w:rFonts w:ascii="Calibri" w:hAnsi="Calibri" w:cs="Calibri"/>
    </w:rPr>
  </w:style>
  <w:style w:type="character" w:customStyle="1" w:styleId="af1">
    <w:name w:val="Название Знак"/>
    <w:basedOn w:val="a0"/>
    <w:link w:val="af0"/>
    <w:uiPriority w:val="10"/>
    <w:rsid w:val="00ED7E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Body Text"/>
    <w:basedOn w:val="a"/>
    <w:link w:val="af3"/>
    <w:rsid w:val="00B643B3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B643B3"/>
  </w:style>
  <w:style w:type="paragraph" w:styleId="af4">
    <w:name w:val="List Paragraph"/>
    <w:basedOn w:val="a"/>
    <w:uiPriority w:val="34"/>
    <w:qFormat/>
    <w:rsid w:val="00F325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Абзац_пост"/>
    <w:basedOn w:val="a"/>
    <w:link w:val="af6"/>
    <w:rsid w:val="00F325D4"/>
    <w:pPr>
      <w:spacing w:before="120"/>
      <w:ind w:firstLine="720"/>
      <w:jc w:val="both"/>
    </w:pPr>
    <w:rPr>
      <w:sz w:val="26"/>
      <w:szCs w:val="24"/>
      <w:lang/>
    </w:rPr>
  </w:style>
  <w:style w:type="character" w:customStyle="1" w:styleId="af6">
    <w:name w:val="Абзац_пост Знак"/>
    <w:link w:val="af5"/>
    <w:rsid w:val="00F325D4"/>
    <w:rPr>
      <w:sz w:val="26"/>
      <w:szCs w:val="24"/>
    </w:rPr>
  </w:style>
  <w:style w:type="paragraph" w:customStyle="1" w:styleId="Default">
    <w:name w:val="Default"/>
    <w:rsid w:val="00F325D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603C3B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9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3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31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7405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49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46563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8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504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09860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1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6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6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735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8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00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9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2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50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uch.goro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C59A3-9FCA-4393-A0F0-D52C89EC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12439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Loner-XP</dc:creator>
  <cp:lastModifiedBy>Пользователь</cp:lastModifiedBy>
  <cp:revision>3</cp:revision>
  <cp:lastPrinted>2024-12-16T08:30:00Z</cp:lastPrinted>
  <dcterms:created xsi:type="dcterms:W3CDTF">2024-10-10T07:39:00Z</dcterms:created>
  <dcterms:modified xsi:type="dcterms:W3CDTF">2024-12-16T08:31:00Z</dcterms:modified>
</cp:coreProperties>
</file>