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2" w:rsidRDefault="000836F2" w:rsidP="000836F2">
      <w:pPr>
        <w:tabs>
          <w:tab w:val="center" w:pos="2001"/>
          <w:tab w:val="right" w:pos="4003"/>
        </w:tabs>
        <w:rPr>
          <w:sz w:val="28"/>
          <w:szCs w:val="28"/>
        </w:rPr>
      </w:pPr>
      <w:bookmarkStart w:id="0" w:name="bookmark4"/>
      <w:bookmarkStart w:id="1" w:name="bookmark5"/>
      <w:bookmarkStart w:id="2" w:name="bookmark6"/>
      <w:r>
        <w:rPr>
          <w:sz w:val="28"/>
          <w:szCs w:val="28"/>
        </w:rPr>
        <w:tab/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DF4731" w:rsidRPr="00A02FD9" w:rsidTr="00421DF4">
        <w:trPr>
          <w:cantSplit/>
        </w:trPr>
        <w:tc>
          <w:tcPr>
            <w:tcW w:w="9900" w:type="dxa"/>
          </w:tcPr>
          <w:p w:rsidR="00DF4731" w:rsidRDefault="00DF4731" w:rsidP="00421DF4">
            <w:pPr>
              <w:tabs>
                <w:tab w:val="left" w:pos="1740"/>
                <w:tab w:val="center" w:pos="4608"/>
              </w:tabs>
              <w:rPr>
                <w:rFonts w:cs="Arial"/>
              </w:rPr>
            </w:pPr>
            <w:r w:rsidRPr="00A02FD9">
              <w:rPr>
                <w:rFonts w:cs="Arial"/>
              </w:rPr>
              <w:tab/>
            </w:r>
            <w:r w:rsidRPr="00A02FD9">
              <w:rPr>
                <w:rFonts w:cs="Arial"/>
              </w:rPr>
              <w:tab/>
            </w:r>
            <w:r>
              <w:rPr>
                <w:rFonts w:cs="Arial"/>
                <w:noProof/>
                <w:lang w:bidi="ar-SA"/>
              </w:rPr>
              <w:drawing>
                <wp:inline distT="0" distB="0" distL="0" distR="0">
                  <wp:extent cx="514350" cy="647700"/>
                  <wp:effectExtent l="19050" t="0" r="0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731" w:rsidRPr="00A02FD9" w:rsidRDefault="00DF4731" w:rsidP="00421DF4">
            <w:pPr>
              <w:tabs>
                <w:tab w:val="left" w:pos="1740"/>
                <w:tab w:val="center" w:pos="4608"/>
              </w:tabs>
              <w:rPr>
                <w:rFonts w:cs="Arial"/>
              </w:rPr>
            </w:pPr>
          </w:p>
        </w:tc>
      </w:tr>
      <w:tr w:rsidR="00DF4731" w:rsidRPr="00A02FD9" w:rsidTr="00421DF4">
        <w:trPr>
          <w:trHeight w:val="425"/>
        </w:trPr>
        <w:tc>
          <w:tcPr>
            <w:tcW w:w="9900" w:type="dxa"/>
            <w:tcBorders>
              <w:bottom w:val="nil"/>
            </w:tcBorders>
          </w:tcPr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3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31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</w:p>
          <w:p w:rsidR="00DF4731" w:rsidRPr="00DF4731" w:rsidRDefault="00DF4731" w:rsidP="00421DF4">
            <w:pPr>
              <w:pStyle w:val="3"/>
              <w:ind w:right="49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47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4731"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731" w:rsidRPr="00A02FD9" w:rsidTr="00421DF4">
        <w:trPr>
          <w:cantSplit/>
        </w:trPr>
        <w:tc>
          <w:tcPr>
            <w:tcW w:w="9900" w:type="dxa"/>
          </w:tcPr>
          <w:p w:rsidR="00DF4731" w:rsidRPr="00DF4731" w:rsidRDefault="00DF4731" w:rsidP="0042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DF4731" w:rsidRPr="00DF4731" w:rsidRDefault="00E204BB" w:rsidP="00D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от 21</w:t>
            </w:r>
            <w:r w:rsidR="008A69CE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  <w:r w:rsidR="00DF4731" w:rsidRPr="00DF4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95C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689 -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A69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F4731" w:rsidRPr="00A02FD9" w:rsidTr="00421DF4">
        <w:trPr>
          <w:trHeight w:val="295"/>
        </w:trPr>
        <w:tc>
          <w:tcPr>
            <w:tcW w:w="9900" w:type="dxa"/>
            <w:tcBorders>
              <w:bottom w:val="nil"/>
            </w:tcBorders>
          </w:tcPr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31" w:rsidRPr="00DF4731" w:rsidRDefault="00DF4731" w:rsidP="00D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DF4731">
              <w:rPr>
                <w:rFonts w:ascii="Times New Roman" w:hAnsi="Times New Roman" w:cs="Times New Roman"/>
                <w:sz w:val="28"/>
                <w:szCs w:val="28"/>
              </w:rPr>
              <w:t>г. Пучеж</w:t>
            </w:r>
          </w:p>
        </w:tc>
      </w:tr>
    </w:tbl>
    <w:p w:rsidR="00C60DFE" w:rsidRDefault="00C60DFE" w:rsidP="00C60DFE">
      <w:pPr>
        <w:jc w:val="center"/>
        <w:rPr>
          <w:sz w:val="28"/>
          <w:szCs w:val="28"/>
        </w:rPr>
      </w:pPr>
    </w:p>
    <w:p w:rsidR="000F51EF" w:rsidRDefault="00EE35CF" w:rsidP="003F1562">
      <w:pPr>
        <w:pStyle w:val="32"/>
        <w:keepNext/>
        <w:keepLines/>
        <w:spacing w:after="0"/>
        <w:outlineLvl w:val="9"/>
      </w:pPr>
      <w:r>
        <w:t>О</w:t>
      </w:r>
      <w:bookmarkEnd w:id="0"/>
      <w:bookmarkEnd w:id="1"/>
      <w:bookmarkEnd w:id="2"/>
      <w:r w:rsidR="000F51EF">
        <w:t xml:space="preserve">б утверждении перечня </w:t>
      </w:r>
    </w:p>
    <w:p w:rsidR="003F1562" w:rsidRDefault="000F51EF" w:rsidP="003F1562">
      <w:pPr>
        <w:pStyle w:val="32"/>
        <w:keepNext/>
        <w:keepLines/>
        <w:spacing w:after="0"/>
      </w:pPr>
      <w:r>
        <w:t xml:space="preserve">главных администраторов доходов бюджета </w:t>
      </w:r>
    </w:p>
    <w:p w:rsidR="005C61E9" w:rsidRDefault="000F51EF" w:rsidP="003F1562">
      <w:pPr>
        <w:pStyle w:val="32"/>
        <w:keepNext/>
        <w:keepLines/>
        <w:spacing w:after="0"/>
      </w:pPr>
      <w:r>
        <w:t>и</w:t>
      </w:r>
      <w:r w:rsidR="001900AC">
        <w:t xml:space="preserve"> главных администраторов</w:t>
      </w:r>
      <w:r>
        <w:t xml:space="preserve"> источников внутреннего финансирования дефицита бюджета Пучежско</w:t>
      </w:r>
      <w:r w:rsidR="008A69CE">
        <w:t>го муниципального района на 2023</w:t>
      </w:r>
      <w:r>
        <w:t xml:space="preserve"> год и на пл</w:t>
      </w:r>
      <w:r w:rsidR="008A69CE">
        <w:t>ановый период 2024 и 2025</w:t>
      </w:r>
      <w:r w:rsidR="00137A0E">
        <w:t xml:space="preserve"> годов</w:t>
      </w:r>
      <w:r>
        <w:t xml:space="preserve"> </w:t>
      </w:r>
    </w:p>
    <w:p w:rsidR="003F1562" w:rsidRDefault="003F1562" w:rsidP="003F1562">
      <w:pPr>
        <w:pStyle w:val="32"/>
        <w:keepNext/>
        <w:keepLines/>
        <w:spacing w:after="0"/>
      </w:pPr>
    </w:p>
    <w:p w:rsidR="003F1562" w:rsidRDefault="003F1562" w:rsidP="003F1562">
      <w:pPr>
        <w:pStyle w:val="32"/>
        <w:keepNext/>
        <w:keepLines/>
        <w:spacing w:after="0"/>
      </w:pPr>
    </w:p>
    <w:p w:rsidR="00C60DFE" w:rsidRDefault="003F1562">
      <w:pPr>
        <w:pStyle w:val="1"/>
        <w:ind w:firstLine="720"/>
        <w:jc w:val="both"/>
      </w:pPr>
      <w:r>
        <w:t>В соответствии со статьей 160.1, пунктом 4 статьи 160.2 Бюджетного кодекса Российской Федерации</w:t>
      </w:r>
      <w:r w:rsidR="00CD03F1">
        <w:t>,</w:t>
      </w:r>
    </w:p>
    <w:p w:rsidR="00B34ADC" w:rsidRDefault="00B34ADC">
      <w:pPr>
        <w:pStyle w:val="1"/>
        <w:ind w:firstLine="720"/>
        <w:jc w:val="both"/>
      </w:pPr>
    </w:p>
    <w:p w:rsidR="005C61E9" w:rsidRPr="00B34ADC" w:rsidRDefault="00DF4731" w:rsidP="00DF4731">
      <w:pPr>
        <w:pStyle w:val="1"/>
        <w:ind w:firstLine="0"/>
        <w:jc w:val="center"/>
        <w:rPr>
          <w:b/>
          <w:bCs/>
        </w:rPr>
      </w:pPr>
      <w:proofErr w:type="spellStart"/>
      <w:proofErr w:type="gramStart"/>
      <w:r w:rsidRPr="00B34ADC">
        <w:rPr>
          <w:b/>
          <w:bCs/>
        </w:rPr>
        <w:t>п</w:t>
      </w:r>
      <w:proofErr w:type="spellEnd"/>
      <w:proofErr w:type="gramEnd"/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о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с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т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а</w:t>
      </w:r>
      <w:r w:rsidRPr="00B34ADC">
        <w:rPr>
          <w:b/>
          <w:bCs/>
        </w:rPr>
        <w:t xml:space="preserve"> </w:t>
      </w:r>
      <w:proofErr w:type="spellStart"/>
      <w:r w:rsidR="00EE35CF" w:rsidRPr="00B34ADC">
        <w:rPr>
          <w:b/>
          <w:bCs/>
        </w:rPr>
        <w:t>н</w:t>
      </w:r>
      <w:proofErr w:type="spellEnd"/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о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в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л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я</w:t>
      </w:r>
      <w:r w:rsidRPr="00B34ADC">
        <w:rPr>
          <w:b/>
          <w:bCs/>
        </w:rPr>
        <w:t xml:space="preserve"> ю</w:t>
      </w:r>
      <w:r w:rsidR="00EE35CF" w:rsidRPr="00B34ADC">
        <w:rPr>
          <w:b/>
          <w:bCs/>
        </w:rPr>
        <w:t>:</w:t>
      </w:r>
    </w:p>
    <w:p w:rsidR="00DF4731" w:rsidRPr="00DF4731" w:rsidRDefault="00DF4731" w:rsidP="00DF4731">
      <w:pPr>
        <w:pStyle w:val="1"/>
        <w:ind w:firstLine="720"/>
        <w:rPr>
          <w:bCs/>
        </w:rPr>
      </w:pPr>
    </w:p>
    <w:p w:rsidR="00B04684" w:rsidRDefault="000836F2" w:rsidP="001900AC">
      <w:pPr>
        <w:pStyle w:val="1"/>
        <w:spacing w:line="276" w:lineRule="auto"/>
        <w:ind w:firstLine="720"/>
        <w:jc w:val="both"/>
        <w:rPr>
          <w:bCs/>
        </w:rPr>
      </w:pPr>
      <w:r>
        <w:rPr>
          <w:bCs/>
        </w:rPr>
        <w:t>1.</w:t>
      </w:r>
      <w:r w:rsidR="00B34ADC">
        <w:rPr>
          <w:bCs/>
        </w:rPr>
        <w:t xml:space="preserve">   </w:t>
      </w:r>
      <w:r w:rsidR="001900AC">
        <w:rPr>
          <w:bCs/>
        </w:rPr>
        <w:t>Утвердить перечень главных администраторов доходов бюджета Пучежско</w:t>
      </w:r>
      <w:r w:rsidR="008A69CE">
        <w:rPr>
          <w:bCs/>
        </w:rPr>
        <w:t>го муниципального района на 2023 год и на плановый период 2024 и 2025</w:t>
      </w:r>
      <w:r w:rsidR="001900AC">
        <w:rPr>
          <w:bCs/>
        </w:rPr>
        <w:t xml:space="preserve"> годов (Приложение №1).</w:t>
      </w:r>
    </w:p>
    <w:p w:rsidR="001900AC" w:rsidRDefault="001900AC" w:rsidP="001900AC">
      <w:pPr>
        <w:pStyle w:val="1"/>
        <w:spacing w:line="276" w:lineRule="auto"/>
        <w:ind w:firstLine="720"/>
        <w:jc w:val="both"/>
        <w:rPr>
          <w:bCs/>
        </w:rPr>
      </w:pPr>
      <w:r>
        <w:rPr>
          <w:bCs/>
        </w:rPr>
        <w:t xml:space="preserve">2. Утвердить перечень главных </w:t>
      </w:r>
      <w:proofErr w:type="gramStart"/>
      <w:r>
        <w:rPr>
          <w:bCs/>
        </w:rPr>
        <w:t>администраторов источников финансирования дефицита бюджета</w:t>
      </w:r>
      <w:proofErr w:type="gramEnd"/>
      <w:r>
        <w:rPr>
          <w:bCs/>
        </w:rPr>
        <w:t xml:space="preserve"> Пучежског</w:t>
      </w:r>
      <w:r w:rsidR="008A69CE">
        <w:rPr>
          <w:bCs/>
        </w:rPr>
        <w:t>о муниципального района  на 2023</w:t>
      </w:r>
      <w:r>
        <w:rPr>
          <w:bCs/>
        </w:rPr>
        <w:t xml:space="preserve"> год и на плановый период 202</w:t>
      </w:r>
      <w:r w:rsidR="008A69CE">
        <w:rPr>
          <w:bCs/>
        </w:rPr>
        <w:t>4 и 2025</w:t>
      </w:r>
      <w:r w:rsidR="003B460F">
        <w:rPr>
          <w:bCs/>
        </w:rPr>
        <w:t xml:space="preserve"> годов (Приложение № 2).</w:t>
      </w:r>
    </w:p>
    <w:p w:rsidR="001900AC" w:rsidRDefault="001900AC" w:rsidP="001900AC">
      <w:pPr>
        <w:pStyle w:val="1"/>
        <w:spacing w:line="276" w:lineRule="auto"/>
        <w:ind w:firstLine="720"/>
        <w:jc w:val="both"/>
        <w:rPr>
          <w:bCs/>
        </w:rPr>
      </w:pPr>
      <w:r>
        <w:rPr>
          <w:bCs/>
        </w:rPr>
        <w:t xml:space="preserve">3. Настоящее постановление применяется к правоотношениям, возникшим при составлении  и исполнении бюджета Пучежского муниципального района, начиная </w:t>
      </w:r>
      <w:r w:rsidR="008A69CE">
        <w:rPr>
          <w:bCs/>
        </w:rPr>
        <w:t>с бюджета на 2023 и на плановый период 2024 и 2025</w:t>
      </w:r>
      <w:r w:rsidR="00957E60">
        <w:rPr>
          <w:bCs/>
        </w:rPr>
        <w:t xml:space="preserve"> годов.</w:t>
      </w:r>
    </w:p>
    <w:p w:rsidR="00B34ADC" w:rsidRPr="00B34ADC" w:rsidRDefault="00B34ADC" w:rsidP="00B34ADC">
      <w:pPr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ab/>
      </w:r>
      <w:r w:rsidR="00CD03F1" w:rsidRPr="00CD03F1">
        <w:rPr>
          <w:rFonts w:ascii="Times New Roman" w:hAnsi="Times New Roman" w:cs="Times New Roman"/>
          <w:bCs/>
          <w:sz w:val="28"/>
          <w:szCs w:val="28"/>
        </w:rPr>
        <w:t>4</w:t>
      </w:r>
      <w:r w:rsidR="00957E60" w:rsidRPr="00CD03F1">
        <w:rPr>
          <w:rFonts w:ascii="Times New Roman" w:hAnsi="Times New Roman" w:cs="Times New Roman"/>
          <w:bCs/>
          <w:sz w:val="28"/>
          <w:szCs w:val="28"/>
        </w:rPr>
        <w:t>.</w:t>
      </w:r>
      <w:r w:rsidR="00957E60" w:rsidRPr="00B34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03F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 в «</w:t>
      </w:r>
      <w:r w:rsidR="00C95C66">
        <w:rPr>
          <w:rFonts w:ascii="Times New Roman" w:hAnsi="Times New Roman" w:cs="Times New Roman"/>
          <w:bCs/>
          <w:sz w:val="28"/>
          <w:szCs w:val="28"/>
        </w:rPr>
        <w:t>Правовом в</w:t>
      </w:r>
      <w:r w:rsidR="00CD03F1">
        <w:rPr>
          <w:rFonts w:ascii="Times New Roman" w:hAnsi="Times New Roman" w:cs="Times New Roman"/>
          <w:bCs/>
          <w:sz w:val="28"/>
          <w:szCs w:val="28"/>
        </w:rPr>
        <w:t>естнике Пучежского муниципального района»,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F1">
        <w:rPr>
          <w:rFonts w:ascii="Times New Roman" w:hAnsi="Times New Roman" w:cs="Times New Roman"/>
          <w:bCs/>
          <w:sz w:val="28"/>
          <w:szCs w:val="28"/>
        </w:rPr>
        <w:t>р</w:t>
      </w:r>
      <w:r w:rsidR="00F3746E" w:rsidRPr="00B34ADC">
        <w:rPr>
          <w:rFonts w:ascii="Times New Roman" w:hAnsi="Times New Roman" w:cs="Times New Roman"/>
          <w:bCs/>
          <w:sz w:val="28"/>
          <w:szCs w:val="28"/>
        </w:rPr>
        <w:t>азмести</w:t>
      </w:r>
      <w:r w:rsidRPr="00B34ADC"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="004A7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AD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B46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34ADC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района.</w:t>
      </w:r>
    </w:p>
    <w:p w:rsidR="00B04684" w:rsidRPr="00B34ADC" w:rsidRDefault="00B04684" w:rsidP="00DF4731">
      <w:pPr>
        <w:pStyle w:val="1"/>
        <w:spacing w:line="276" w:lineRule="auto"/>
        <w:ind w:firstLine="720"/>
        <w:jc w:val="both"/>
        <w:rPr>
          <w:bCs/>
        </w:rPr>
      </w:pPr>
    </w:p>
    <w:p w:rsidR="00DF4731" w:rsidRDefault="00DF4731">
      <w:pPr>
        <w:pStyle w:val="1"/>
        <w:ind w:firstLine="720"/>
        <w:jc w:val="both"/>
        <w:rPr>
          <w:bCs/>
        </w:rPr>
      </w:pPr>
    </w:p>
    <w:p w:rsidR="00B04684" w:rsidRDefault="00B04684">
      <w:pPr>
        <w:pStyle w:val="1"/>
        <w:ind w:firstLine="720"/>
        <w:jc w:val="both"/>
        <w:rPr>
          <w:bCs/>
        </w:rPr>
      </w:pPr>
    </w:p>
    <w:p w:rsidR="00DF4731" w:rsidRDefault="00DF4731" w:rsidP="00B04684">
      <w:pPr>
        <w:pStyle w:val="1"/>
        <w:ind w:firstLine="0"/>
        <w:jc w:val="both"/>
      </w:pPr>
      <w:r>
        <w:t xml:space="preserve">            </w:t>
      </w:r>
      <w:r w:rsidR="00C60DFE">
        <w:t>Глава П</w:t>
      </w:r>
      <w:r w:rsidR="00B04684">
        <w:t xml:space="preserve">учежского </w:t>
      </w:r>
    </w:p>
    <w:p w:rsidR="00C60DFE" w:rsidRDefault="00DF4731" w:rsidP="00B04684">
      <w:pPr>
        <w:pStyle w:val="1"/>
        <w:ind w:firstLine="0"/>
        <w:jc w:val="both"/>
      </w:pPr>
      <w:r>
        <w:t xml:space="preserve">            </w:t>
      </w:r>
      <w:r w:rsidR="00C95C66">
        <w:t xml:space="preserve">муниципального района   </w:t>
      </w:r>
      <w:r w:rsidR="00B04684">
        <w:t xml:space="preserve">                      </w:t>
      </w:r>
      <w:r>
        <w:t xml:space="preserve">                 </w:t>
      </w:r>
      <w:r w:rsidR="00B04684">
        <w:t xml:space="preserve">  </w:t>
      </w:r>
      <w:proofErr w:type="spellStart"/>
      <w:r w:rsidR="00B04684">
        <w:t>И.Н.Шипков</w:t>
      </w:r>
      <w:proofErr w:type="spellEnd"/>
    </w:p>
    <w:p w:rsidR="00C60DFE" w:rsidRDefault="00C60DFE">
      <w:pPr>
        <w:pStyle w:val="1"/>
        <w:spacing w:after="340"/>
        <w:ind w:left="4880" w:firstLine="0"/>
        <w:jc w:val="right"/>
      </w:pPr>
    </w:p>
    <w:tbl>
      <w:tblPr>
        <w:tblpPr w:leftFromText="180" w:rightFromText="180" w:vertAnchor="text" w:horzAnchor="margin" w:tblpXSpec="center" w:tblpY="-566"/>
        <w:tblW w:w="10314" w:type="dxa"/>
        <w:tblLook w:val="04A0"/>
      </w:tblPr>
      <w:tblGrid>
        <w:gridCol w:w="2692"/>
        <w:gridCol w:w="7622"/>
      </w:tblGrid>
      <w:tr w:rsidR="00B34ADC" w:rsidRPr="00B34ADC" w:rsidTr="00034924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ADC" w:rsidRPr="00B34ADC" w:rsidRDefault="00B34ADC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34ADC" w:rsidRPr="00B34ADC" w:rsidTr="00034924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ADC" w:rsidRPr="00B34ADC" w:rsidRDefault="00B34ADC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34ADC" w:rsidRPr="00B34ADC" w:rsidTr="00034924">
        <w:trPr>
          <w:trHeight w:val="36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56" w:rsidRDefault="00B34ADC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Приложение</w:t>
            </w:r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№ 1</w:t>
            </w:r>
            <w:r w:rsidR="00F47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 п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остановлению </w:t>
            </w:r>
          </w:p>
          <w:p w:rsidR="004A7756" w:rsidRDefault="004A7756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Пучежского муниципального района</w:t>
            </w:r>
          </w:p>
          <w:p w:rsidR="00B34ADC" w:rsidRPr="00B34ADC" w:rsidRDefault="000F40B5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="00E204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  21</w:t>
            </w:r>
            <w:r w:rsidR="009E7D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.12</w:t>
            </w:r>
            <w:r w:rsidR="00E204B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.2022 № 689</w:t>
            </w:r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</w:t>
            </w:r>
            <w:proofErr w:type="spellStart"/>
            <w:proofErr w:type="gramStart"/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proofErr w:type="spellEnd"/>
            <w:proofErr w:type="gramEnd"/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B34ADC" w:rsidRPr="00B34ADC" w:rsidTr="00034924">
        <w:trPr>
          <w:trHeight w:val="1140"/>
        </w:trPr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756" w:rsidRDefault="004A7756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Перечень главных администраторов доходов бюджета Пучежского муниципального района,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="00E03FE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закрепляемые за ними виды </w:t>
            </w: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(</w:t>
            </w:r>
            <w:r w:rsidR="009E7DC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подвиды) доходов бюджета на 2023 год и на плановый период 2024 и 2025</w:t>
            </w: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годов</w:t>
            </w:r>
          </w:p>
        </w:tc>
      </w:tr>
      <w:tr w:rsidR="00B34ADC" w:rsidRPr="00B34ADC" w:rsidTr="00034924">
        <w:trPr>
          <w:trHeight w:val="330"/>
        </w:trPr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Код классификации доходов Российской Федерации</w:t>
            </w:r>
          </w:p>
        </w:tc>
        <w:tc>
          <w:tcPr>
            <w:tcW w:w="7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Наименование доходов</w:t>
            </w:r>
          </w:p>
        </w:tc>
      </w:tr>
      <w:tr w:rsidR="00B34ADC" w:rsidRPr="00B34ADC" w:rsidTr="00034924">
        <w:trPr>
          <w:trHeight w:val="450"/>
        </w:trPr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DC" w:rsidRPr="00B34ADC" w:rsidRDefault="00B34ADC" w:rsidP="00B34AD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ADC" w:rsidRPr="00B34ADC" w:rsidRDefault="00B34ADC" w:rsidP="00B34AD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B34ADC" w:rsidRPr="00B34ADC" w:rsidTr="00034924">
        <w:trPr>
          <w:trHeight w:val="5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011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Управление строительства и архитектуры администрации Пучежского муниципального района </w:t>
            </w:r>
          </w:p>
        </w:tc>
      </w:tr>
      <w:tr w:rsidR="00B34ADC" w:rsidRPr="00B34ADC" w:rsidTr="00034924">
        <w:trPr>
          <w:trHeight w:val="6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011 108 07150 01 0000 110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ADC" w:rsidRPr="00B34ADC" w:rsidRDefault="00B34ADC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A7756" w:rsidRPr="00B34ADC" w:rsidTr="00034924">
        <w:trPr>
          <w:trHeight w:val="3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011 1 17 01050 05 0000 180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Невыясненные поступления, зачисляемые в бюджеты муниципальных районов</w:t>
            </w:r>
          </w:p>
        </w:tc>
      </w:tr>
      <w:tr w:rsidR="00C10798" w:rsidRPr="00B34ADC" w:rsidTr="00034924">
        <w:trPr>
          <w:trHeight w:val="3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98" w:rsidRPr="00B34ADC" w:rsidRDefault="00C10798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011 117 16000 05 0000 180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98" w:rsidRPr="00B34ADC" w:rsidRDefault="00C10798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поздней трех лет со дня их зачисления на единый счет бюджета муниципального района </w:t>
            </w:r>
          </w:p>
        </w:tc>
      </w:tr>
      <w:tr w:rsidR="004A7756" w:rsidRPr="00B34ADC" w:rsidTr="00034924">
        <w:trPr>
          <w:trHeight w:val="3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023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Департамент социальной защиты населения Ивановской области</w:t>
            </w:r>
          </w:p>
        </w:tc>
      </w:tr>
      <w:tr w:rsidR="004A7756" w:rsidRPr="00B34ADC" w:rsidTr="00034924">
        <w:trPr>
          <w:trHeight w:val="100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023  1 16 01053 01 0000 140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7756" w:rsidRPr="00B34ADC" w:rsidTr="00034924">
        <w:trPr>
          <w:trHeight w:val="140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023  1 16 01073 01 0000 140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7756" w:rsidRPr="00B34ADC" w:rsidTr="00034924">
        <w:trPr>
          <w:trHeight w:val="126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023  1 16 01203 01 0000 140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A7756" w:rsidRPr="00B34ADC" w:rsidTr="00034924">
        <w:trPr>
          <w:trHeight w:val="5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048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Управление Федеральной службы по надзору в сфере природопользования  «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Росприроднадзор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»   по Ивановской области</w:t>
            </w:r>
          </w:p>
        </w:tc>
      </w:tr>
      <w:tr w:rsidR="004A7756" w:rsidRPr="00B34ADC" w:rsidTr="00034924">
        <w:trPr>
          <w:trHeight w:val="6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048 1 12 01010 01 0000 120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4A7756" w:rsidRPr="00B34ADC" w:rsidTr="00034924">
        <w:trPr>
          <w:trHeight w:val="3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048 1 12 01030 01 0000 120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Плата за сбросы загрязняющих веществ в водные объекты</w:t>
            </w:r>
          </w:p>
        </w:tc>
      </w:tr>
      <w:tr w:rsidR="004A7756" w:rsidRPr="00B34ADC" w:rsidTr="00034924">
        <w:trPr>
          <w:trHeight w:val="5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073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3F1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Отдел образования и делам молодежи администрации </w:t>
            </w:r>
          </w:p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Пучежского муниципального района</w:t>
            </w:r>
          </w:p>
        </w:tc>
      </w:tr>
      <w:tr w:rsidR="004A7756" w:rsidRPr="00B34ADC" w:rsidTr="00034924">
        <w:trPr>
          <w:trHeight w:val="9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073 1 13 01995 05 0050 130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оказания платных услуг (работ) получателями средств бюджетов муниципальных районов. (Доходы от оказания платных услуг, предоставляемых МУДО «Детско-юношеский центр 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Пучеж»)</w:t>
            </w:r>
          </w:p>
        </w:tc>
      </w:tr>
      <w:tr w:rsidR="004A7756" w:rsidRPr="00B34ADC" w:rsidTr="00034924">
        <w:trPr>
          <w:trHeight w:val="12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073 1 13 02995 05 0015 130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 (Доходы от компенсации затрат бюджетов, поступающие от Отдела образования и делам молодежи администрации Пучежского муниципального района (организация питания обучающихся образовательных организаций))</w:t>
            </w:r>
          </w:p>
        </w:tc>
      </w:tr>
      <w:tr w:rsidR="004A7756" w:rsidRPr="00B34ADC" w:rsidTr="00034924">
        <w:trPr>
          <w:trHeight w:val="11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073 1 13 02995 05 0020 130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 (Доходы от компенсации затрат бюджетов, поступающие от Отдела образования и делам молодежи администрации Пучежского муниципального района (организация питания в детских дошкольных образовательных учреждениях)</w:t>
            </w:r>
            <w:proofErr w:type="gramEnd"/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073 1 13 02995 05 0005 130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компенсации затрат бюджетов муниципальных районов (Доходы от компенсации затрат бюджетов, поступающие от МУДО «Центр детского творчества 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Пучеж»)</w:t>
            </w:r>
          </w:p>
        </w:tc>
      </w:tr>
      <w:tr w:rsidR="00A41E8D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E8D" w:rsidRPr="00B34ADC" w:rsidRDefault="00A41E8D" w:rsidP="00A41E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073 1 13 02995 05 0030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E8D" w:rsidRPr="00B34ADC" w:rsidRDefault="00A41E8D" w:rsidP="00A41E8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.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(Доходы от компенсации затрат бюджетов, поступающие  от МОУ «Лицей г. Пучеж» (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организация питания 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4A7756" w:rsidRPr="00B34ADC" w:rsidTr="00034924">
        <w:trPr>
          <w:trHeight w:val="9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073 1 13 02995 05 0031 130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.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(Доходы от компенсации затрат бюджетов, поступающие  от МОУ «Лицей г. Пучеж» (организация ухода и присмотра за детьми)</w:t>
            </w:r>
          </w:p>
        </w:tc>
      </w:tr>
      <w:tr w:rsidR="004A7756" w:rsidRPr="00B34ADC" w:rsidTr="00034924">
        <w:trPr>
          <w:trHeight w:val="8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073 1 13 02995 05 0032 130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компенсации затрат бюджетов муниципальных районов. 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(Доходы от компенсации затрат бюджетов, поступающие от МОУ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гимназия (организация питания обучающихся МОУ «Лицей»)</w:t>
            </w:r>
            <w:proofErr w:type="gramEnd"/>
          </w:p>
        </w:tc>
      </w:tr>
      <w:tr w:rsidR="00F7271B" w:rsidRPr="00B34ADC" w:rsidTr="00034924">
        <w:trPr>
          <w:trHeight w:val="8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71B" w:rsidRPr="00B34ADC" w:rsidRDefault="00F7271B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073 1 13 01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995 05 0032 130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71B" w:rsidRPr="00B34ADC" w:rsidRDefault="00F7271B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оказания платных услуг (работ) получателями средств бюджетов муниципальных районов.</w:t>
            </w:r>
            <w:r w:rsidR="005C69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(Доходы от оказания платных услуг, предоставляемых </w:t>
            </w:r>
            <w:r w:rsidR="00A41E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от МОУ </w:t>
            </w:r>
            <w:proofErr w:type="spellStart"/>
            <w:r w:rsidR="00A41E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="00A41E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гимназия) организация питания МОУ Лицей))</w:t>
            </w:r>
            <w:proofErr w:type="gramEnd"/>
          </w:p>
        </w:tc>
      </w:tr>
      <w:tr w:rsidR="004A7756" w:rsidRPr="00B34ADC" w:rsidTr="00034924">
        <w:trPr>
          <w:trHeight w:val="9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073 1 13 02995 05 0033 130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компенсации затрат бюджетов муниципальных районов. (Доходы от компенсации затрат бюджетов поступающие  от МОУ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гимназия (организация питания обучающихся МОУ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гимназия))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073 1 13 02995 05 0034 130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компенсации затрат бюджетов муниципальных районов. (Доходы от компенсации затрат бюджетов поступающие  от МОУ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гимназия (организация ухода и присмотра за детьми)) </w:t>
            </w:r>
          </w:p>
        </w:tc>
      </w:tr>
      <w:tr w:rsidR="003700C0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C0" w:rsidRPr="00B34ADC" w:rsidRDefault="003700C0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073 114 02052 05 0000 410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0C0" w:rsidRPr="00B34ADC" w:rsidRDefault="003700C0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реализации имущества, находящегося  в оперативном управлении учреждений</w:t>
            </w:r>
            <w:r w:rsidR="006668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666890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90" w:rsidRPr="00B34ADC" w:rsidRDefault="00666890" w:rsidP="006668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073 114 02052 05 0000 440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6890" w:rsidRPr="00B34ADC" w:rsidRDefault="00666890" w:rsidP="006668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реализации имущества, находящегося 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4A7756" w:rsidRPr="00B34ADC" w:rsidTr="00034924">
        <w:trPr>
          <w:trHeight w:val="3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073 1 17 01050 05 0000 180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Невыясненные поступления, зачисляемые в бюджеты муниципальных районов</w:t>
            </w:r>
          </w:p>
        </w:tc>
      </w:tr>
      <w:tr w:rsidR="00C10798" w:rsidRPr="00B34ADC" w:rsidTr="00034924">
        <w:trPr>
          <w:trHeight w:val="3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98" w:rsidRPr="00B34ADC" w:rsidRDefault="00C10798" w:rsidP="00C107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073 117 16000 05 0000 180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98" w:rsidRPr="00B34ADC" w:rsidRDefault="00C10798" w:rsidP="00C107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поздней трех лет со дня их зачисления на единый счет бюджета муниципального района </w:t>
            </w:r>
          </w:p>
        </w:tc>
      </w:tr>
      <w:tr w:rsidR="004F1A96" w:rsidRPr="00B34ADC" w:rsidTr="00034924">
        <w:trPr>
          <w:trHeight w:val="3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96" w:rsidRDefault="004F1A96" w:rsidP="00C107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073 116 07090 05</w:t>
            </w:r>
            <w:r w:rsidR="00C17A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0000 140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A96" w:rsidRDefault="004F1A96" w:rsidP="00C107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Иные штрафы, неустойки, пени, уплаченные в соответствии с законом или договором в случае исполнения или ненадлежащего исполнения обязательств перед муниципальным органом, (муниципальным казенным учреждением муниципального района)</w:t>
            </w:r>
          </w:p>
        </w:tc>
      </w:tr>
      <w:tr w:rsidR="00100F2B" w:rsidRPr="00B34ADC" w:rsidTr="00034924">
        <w:trPr>
          <w:trHeight w:val="3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F2B" w:rsidRDefault="00100F2B" w:rsidP="00C107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073 207 05030 05 0000 150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2B" w:rsidRDefault="00100F2B" w:rsidP="00C107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безвозмездные поступления в бюджеты муниципальных районов</w:t>
            </w:r>
          </w:p>
        </w:tc>
      </w:tr>
      <w:tr w:rsidR="004A7756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092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Финансовый отдел администрации                                                                  Пучежского муниципального района</w:t>
            </w:r>
          </w:p>
        </w:tc>
      </w:tr>
      <w:tr w:rsidR="00244873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EC1F6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092 113 02995 05 0011 130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EC1F6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муниципального района (Возврат дебиторской задолженности прошлых лет)</w:t>
            </w:r>
          </w:p>
        </w:tc>
      </w:tr>
      <w:tr w:rsidR="004A7756" w:rsidRPr="00B34ADC" w:rsidTr="00034924">
        <w:trPr>
          <w:trHeight w:val="3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244873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092 </w:t>
            </w:r>
            <w:r w:rsidR="004A7756"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1 17 01050 05 0000 180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Невыясненные поступления, зачисляемые в бюджеты муниципальных районов</w:t>
            </w:r>
          </w:p>
        </w:tc>
      </w:tr>
      <w:tr w:rsidR="004A7756" w:rsidRPr="00B34ADC" w:rsidTr="00034924">
        <w:trPr>
          <w:trHeight w:val="3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244873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092 </w:t>
            </w:r>
            <w:r w:rsidR="004A7756"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1 17 05050 05 0000 180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неналоговые доходы бюджетов муниципальных районов</w:t>
            </w:r>
          </w:p>
        </w:tc>
      </w:tr>
      <w:tr w:rsidR="00544D07" w:rsidRPr="00B34ADC" w:rsidTr="00034924">
        <w:trPr>
          <w:trHeight w:val="3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07" w:rsidRPr="00EC1F6C" w:rsidRDefault="00544D07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092 117 16000 05 0000 180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07" w:rsidRPr="00EC1F6C" w:rsidRDefault="00544D07" w:rsidP="00544D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неналоговые доходы бюджетов муниципальных районов в части невыясненных поступлений, по которым не установлен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4A7756" w:rsidRPr="00B34ADC" w:rsidTr="00034924">
        <w:trPr>
          <w:trHeight w:val="6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092 2 02 15001 05 0000 150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4A7756" w:rsidRPr="00B34ADC" w:rsidTr="00034924">
        <w:trPr>
          <w:trHeight w:val="5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092 202 15002 05 0000 150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A7756" w:rsidRPr="00B34ADC" w:rsidTr="00034924">
        <w:trPr>
          <w:trHeight w:val="6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092 202 20077 05 0000 150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Субсидии бюджетам муниципальных районов на </w:t>
            </w:r>
            <w:proofErr w:type="spellStart"/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4A7756" w:rsidRPr="00B34ADC" w:rsidTr="00034924">
        <w:trPr>
          <w:trHeight w:val="12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092 202 20216 05 0000 150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A7756" w:rsidRPr="00B34ADC" w:rsidTr="00CD03F1">
        <w:trPr>
          <w:trHeight w:val="152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092 202 20299 05 0000 150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7204F5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A7756" w:rsidRPr="00B34ADC" w:rsidTr="00034924">
        <w:trPr>
          <w:trHeight w:val="12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092 202 20302 05 0000 150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EC1F6C" w:rsidRDefault="007204F5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A7756" w:rsidRPr="00B34ADC" w:rsidTr="00CD03F1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092 202 25097 05 0000 150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CD03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092 202 25169 05 0000 150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7204F5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EC1F6C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 w:rsidRPr="00EC1F6C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092 202 25210 05 0000 150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EC1F6C" w:rsidRDefault="007204F5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4A7756" w:rsidRPr="00B34ADC" w:rsidTr="00034924">
        <w:trPr>
          <w:trHeight w:val="8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092 202 25304 05 0000 150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</w:t>
            </w:r>
            <w:proofErr w:type="gramStart"/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proofErr w:type="gramEnd"/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государственных и муниципальных образовательных организация</w:t>
            </w:r>
          </w:p>
        </w:tc>
      </w:tr>
      <w:tr w:rsidR="004A7756" w:rsidRPr="00B34ADC" w:rsidTr="00034924">
        <w:trPr>
          <w:trHeight w:val="8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092 202 25467 05 0000 150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</w:t>
            </w:r>
            <w:r w:rsidR="00CD03F1"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50 тысяч человек</w:t>
            </w:r>
          </w:p>
        </w:tc>
      </w:tr>
      <w:tr w:rsidR="004A7756" w:rsidRPr="00B34ADC" w:rsidTr="00034924">
        <w:trPr>
          <w:trHeight w:val="6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092 202 25497 05 0000 150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A7756" w:rsidRPr="00B34ADC" w:rsidTr="00034924">
        <w:trPr>
          <w:trHeight w:val="46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092 2 02 25519 05 0000 150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Субсидия бюджетам муниципальных районов на поддержку отрасли культуры</w:t>
            </w:r>
          </w:p>
        </w:tc>
      </w:tr>
      <w:tr w:rsidR="004A7756" w:rsidRPr="00B34ADC" w:rsidTr="00034924">
        <w:trPr>
          <w:trHeight w:val="5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092 202 27112 05 0000 150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7204F5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EC1F6C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>софинансирование</w:t>
            </w:r>
            <w:proofErr w:type="spellEnd"/>
            <w:r w:rsidRPr="00EC1F6C">
              <w:rPr>
                <w:rFonts w:ascii="Times New Roman" w:hAnsi="Times New Roman" w:cs="Times New Roman"/>
                <w:color w:val="auto"/>
                <w:sz w:val="23"/>
                <w:szCs w:val="23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092 202 27576 05 0000 150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Субсидии бюджетам муниципальных районов на </w:t>
            </w:r>
            <w:proofErr w:type="spellStart"/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4A7756" w:rsidRPr="00B34ADC" w:rsidTr="00034924">
        <w:trPr>
          <w:trHeight w:val="4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092 202 29999 05 0000 150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субсидии бюджетам муниципальных районов</w:t>
            </w:r>
          </w:p>
        </w:tc>
      </w:tr>
      <w:tr w:rsidR="004A7756" w:rsidRPr="00B34ADC" w:rsidTr="00034924">
        <w:trPr>
          <w:trHeight w:val="4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092 202 30024 05 0000 150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A7756" w:rsidRPr="00B34ADC" w:rsidTr="00034924">
        <w:trPr>
          <w:trHeight w:val="8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092 202 35082 05 0000 150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A7756" w:rsidRPr="00B34ADC" w:rsidTr="00034924">
        <w:trPr>
          <w:trHeight w:val="7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092 202 35120 05 0000 150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A7756" w:rsidRPr="00B34ADC" w:rsidTr="00034924">
        <w:trPr>
          <w:trHeight w:val="33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092 202 39999 05 0000 150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субвенции бюджетам муниципальных районов</w:t>
            </w:r>
          </w:p>
        </w:tc>
      </w:tr>
      <w:tr w:rsidR="004A7756" w:rsidRPr="00B34ADC" w:rsidTr="00034924">
        <w:trPr>
          <w:trHeight w:val="71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092 2 02 40014 05 0000 150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A7756" w:rsidRPr="00B34ADC" w:rsidTr="00034924">
        <w:trPr>
          <w:trHeight w:val="78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092 202 45303 05 0000 150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A7756" w:rsidRPr="00B34ADC" w:rsidTr="00034924">
        <w:trPr>
          <w:trHeight w:val="55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092 202 45453 05 0000 150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4A7756" w:rsidRPr="00B34ADC" w:rsidTr="00034924">
        <w:trPr>
          <w:trHeight w:val="56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092 202 45454 05 0000 150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4A7756" w:rsidRPr="00B34ADC" w:rsidTr="00034924">
        <w:trPr>
          <w:trHeight w:val="5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092 202 49999 05 0000 150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A7756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092 2 08 05000 05 0000 150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00C0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0C0" w:rsidRPr="00EC1F6C" w:rsidRDefault="003700C0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092 208 10000 05 0000 150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0C0" w:rsidRPr="00EC1F6C" w:rsidRDefault="003700C0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4A7756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092 218 60010 05 0000 150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A7756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092 219 60010 05 0000 150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A7756" w:rsidRPr="00B34ADC" w:rsidTr="00034924">
        <w:trPr>
          <w:trHeight w:val="5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Управление Федерального казначейства                                                                     по Ивановской области  </w:t>
            </w:r>
          </w:p>
        </w:tc>
      </w:tr>
      <w:tr w:rsidR="004A7756" w:rsidRPr="00B34ADC" w:rsidTr="00034924">
        <w:trPr>
          <w:trHeight w:val="15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EC1F6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100 1 03 02231 01 0000 110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EC1F6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C1F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756" w:rsidRPr="00B34ADC" w:rsidTr="00034924">
        <w:trPr>
          <w:trHeight w:val="18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100 1 03 02241 01 0000 110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инжекторных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756" w:rsidRPr="00B34ADC" w:rsidTr="00034924">
        <w:trPr>
          <w:trHeight w:val="15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100 1 03 02251 01 0000 110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756" w:rsidRPr="00B34ADC" w:rsidTr="00034924">
        <w:trPr>
          <w:trHeight w:val="15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100 1 03 02261 01 0000 110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166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Комитет экономического развития,                                                                 управления муниципальным имуществом, торговли,                                     конкурсов, аукционов администрации  Пучежского муниципального района</w:t>
            </w:r>
          </w:p>
        </w:tc>
      </w:tr>
      <w:tr w:rsidR="004A7756" w:rsidRPr="00B34ADC" w:rsidTr="00034924">
        <w:trPr>
          <w:trHeight w:val="12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166 1 11 05013 05 0092 120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 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Затеихинского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</w:t>
            </w:r>
          </w:p>
        </w:tc>
      </w:tr>
      <w:tr w:rsidR="004A7756" w:rsidRPr="00B34ADC" w:rsidTr="00034924">
        <w:trPr>
          <w:trHeight w:val="12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166 1 11 05013 05 0093 120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</w:t>
            </w:r>
            <w:r w:rsidR="00CD03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Илья-Высоковского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</w:t>
            </w:r>
          </w:p>
        </w:tc>
      </w:tr>
      <w:tr w:rsidR="004A7756" w:rsidRPr="00B34ADC" w:rsidTr="00034924">
        <w:trPr>
          <w:trHeight w:val="144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166 1 11 05013 05 0094 120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</w:t>
            </w:r>
            <w:r w:rsidR="001273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Мортковского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</w:t>
            </w:r>
          </w:p>
        </w:tc>
      </w:tr>
      <w:tr w:rsidR="004A7756" w:rsidRPr="00B34ADC" w:rsidTr="00034924">
        <w:trPr>
          <w:trHeight w:val="13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166 1 11 05013 05 0095 120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 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Сеготского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</w:t>
            </w:r>
          </w:p>
        </w:tc>
      </w:tr>
      <w:tr w:rsidR="004A7756" w:rsidRPr="00B34ADC" w:rsidTr="00034924">
        <w:trPr>
          <w:trHeight w:val="112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166 1 11 05025 05 0000 120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A7756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166 1 11 05075 05 0000 120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4A7756" w:rsidRPr="00B34ADC" w:rsidTr="00034924">
        <w:trPr>
          <w:trHeight w:val="103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166 1 11 09045 05 0000 120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4873" w:rsidRPr="00B34ADC" w:rsidTr="00034924">
        <w:trPr>
          <w:trHeight w:val="126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166  1 14 02053 05 0000 410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4873" w:rsidRPr="00B34ADC" w:rsidTr="00034924">
        <w:trPr>
          <w:trHeight w:val="12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166 1 14 06013 05 0092 430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Затеихинского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поселения).</w:t>
            </w:r>
          </w:p>
        </w:tc>
      </w:tr>
      <w:tr w:rsidR="00244873" w:rsidRPr="00B34ADC" w:rsidTr="00034924">
        <w:trPr>
          <w:trHeight w:val="12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166 1 14 06013 05 0093 430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Илья-Высоковского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поселения).</w:t>
            </w:r>
          </w:p>
        </w:tc>
      </w:tr>
      <w:tr w:rsidR="00244873" w:rsidRPr="00B34ADC" w:rsidTr="00034924">
        <w:trPr>
          <w:trHeight w:val="12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166 1 14 06013 05 0094 430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Мортковского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поселения).</w:t>
            </w:r>
          </w:p>
        </w:tc>
      </w:tr>
      <w:tr w:rsidR="00244873" w:rsidRPr="00B34ADC" w:rsidTr="00034924">
        <w:trPr>
          <w:trHeight w:val="12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166 1 14 06013 05 0095 430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Сеготсткого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поселения).</w:t>
            </w:r>
          </w:p>
        </w:tc>
      </w:tr>
      <w:tr w:rsidR="00244873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166 1 14 06025 05 0000 430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44873" w:rsidRPr="00B34ADC" w:rsidTr="00034924">
        <w:trPr>
          <w:trHeight w:val="4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166 1 17 01050 05 0000 180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Невыясненные поступления, зачисляемые в бюджеты муниципальных 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районов</w:t>
            </w:r>
          </w:p>
        </w:tc>
      </w:tr>
      <w:tr w:rsidR="00244873" w:rsidRPr="00B34ADC" w:rsidTr="00034924">
        <w:trPr>
          <w:trHeight w:val="4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166 117 16000 05 0000 180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поздней трех лет со дня их зачисления на единый счет бюджета муниципального района </w:t>
            </w:r>
          </w:p>
        </w:tc>
      </w:tr>
      <w:tr w:rsidR="00244873" w:rsidRPr="00B34ADC" w:rsidTr="00034924">
        <w:trPr>
          <w:trHeight w:val="6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182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Управление Федеральной налоговой                                                                        службы по Ивановской области</w:t>
            </w:r>
          </w:p>
        </w:tc>
      </w:tr>
      <w:tr w:rsidR="00244873" w:rsidRPr="00B34ADC" w:rsidTr="00034924">
        <w:trPr>
          <w:trHeight w:val="10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182 1 01 02010 01 0000 110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44873" w:rsidRPr="00B34ADC" w:rsidTr="00034924">
        <w:trPr>
          <w:trHeight w:val="15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182 1 01 02020 01 0000 110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4873" w:rsidRPr="00B34ADC" w:rsidTr="00034924">
        <w:trPr>
          <w:trHeight w:val="6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182 1 0501011 01 0000 110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44873" w:rsidRPr="00B34ADC" w:rsidTr="00034924">
        <w:trPr>
          <w:trHeight w:val="9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182 1 05 01021 01 0000 110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44873" w:rsidRPr="00B34ADC" w:rsidTr="00034924">
        <w:trPr>
          <w:trHeight w:val="6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182 1 01 02030 01 0000 110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4873" w:rsidRPr="00B34ADC" w:rsidTr="00034924">
        <w:trPr>
          <w:trHeight w:val="12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182 1 01 02040 01 0000 110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12734A" w:rsidRPr="00B34ADC" w:rsidTr="00034924">
        <w:trPr>
          <w:trHeight w:val="12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4A" w:rsidRPr="00B34ADC" w:rsidRDefault="0012734A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182 101 02080 01 0000 110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34A" w:rsidRPr="00B34ADC" w:rsidRDefault="0012734A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</w:t>
            </w:r>
            <w:r w:rsidR="000D238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числе фиксированной прибыли контролируемой иностранной компании)</w:t>
            </w:r>
          </w:p>
        </w:tc>
      </w:tr>
      <w:tr w:rsidR="00244873" w:rsidRPr="00B34ADC" w:rsidTr="00034924">
        <w:trPr>
          <w:trHeight w:val="4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182  1 05 02010 02 0000 110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Единый налог на вмененный  доход  для  отдельных видов деятельности</w:t>
            </w:r>
          </w:p>
        </w:tc>
      </w:tr>
      <w:tr w:rsidR="00244873" w:rsidRPr="00B34ADC" w:rsidTr="00034924">
        <w:trPr>
          <w:trHeight w:val="3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182  1 05 03010 01 0000 110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Единый сельскохозяйственный налог                   </w:t>
            </w:r>
          </w:p>
        </w:tc>
      </w:tr>
      <w:tr w:rsidR="00244873" w:rsidRPr="00B34ADC" w:rsidTr="00034924">
        <w:trPr>
          <w:trHeight w:val="48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182  1 05 04020 02 0000 110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244873" w:rsidRPr="00B34ADC" w:rsidTr="00034924">
        <w:trPr>
          <w:trHeight w:val="7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182  1 08 03010 01 0000 110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44873" w:rsidRPr="00B34ADC" w:rsidTr="00034924">
        <w:trPr>
          <w:trHeight w:val="6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188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244873" w:rsidRPr="00B34ADC" w:rsidTr="00034924">
        <w:trPr>
          <w:trHeight w:val="17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A49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188 1 16 10123 01 0051 140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44873" w:rsidRPr="00B34ADC" w:rsidTr="00034924">
        <w:trPr>
          <w:trHeight w:val="4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Администрация Пучежского муниципального района</w:t>
            </w:r>
          </w:p>
        </w:tc>
      </w:tr>
      <w:tr w:rsidR="00244873" w:rsidRPr="00B34ADC" w:rsidTr="00034924">
        <w:trPr>
          <w:trHeight w:val="4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1 11 05013 13 0000 120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44873" w:rsidRPr="00B34ADC" w:rsidTr="00034924">
        <w:trPr>
          <w:trHeight w:val="9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330 1 11 05035 05 0000 120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4873" w:rsidRPr="00B34ADC" w:rsidTr="00034924">
        <w:trPr>
          <w:trHeight w:val="12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330 1 13 01995 05 0041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оказания платных услуг (работ) получателями средств бюджетов муниципальных районов. (Прочие доходы от оказания платных услуг, предоставляемых МУ «Многофункциональный центр предоставления государственных и муниципальных услуг в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Пучежском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муниципальном районе»)</w:t>
            </w:r>
          </w:p>
        </w:tc>
      </w:tr>
      <w:tr w:rsidR="00244873" w:rsidRPr="00B34ADC" w:rsidTr="00034924">
        <w:trPr>
          <w:trHeight w:val="11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330  1 13 01995 05 0015 130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оказания платных услуг (работ) получателями средств бюджетов муниципальных районов. (Прочие доходы от оказания платных услуг, предоставляемых МУК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Межпоселенческая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централизованная библиотечная система Пучежского муниципального района)</w:t>
            </w:r>
          </w:p>
        </w:tc>
      </w:tr>
      <w:tr w:rsidR="00244873" w:rsidRPr="00B34ADC" w:rsidTr="00034924">
        <w:trPr>
          <w:trHeight w:val="9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330  1 13 01995 05 0027 130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оказания платных услуг (работ) получателями средств бюджетов муниципальных районов. (Прочие доходы от оказания платных услуг, предоставляемых  МУК Краеведческий музей Пучежского муниципального района)</w:t>
            </w:r>
          </w:p>
        </w:tc>
      </w:tr>
      <w:tr w:rsidR="00244873" w:rsidRPr="00B34ADC" w:rsidTr="00034924">
        <w:trPr>
          <w:trHeight w:val="8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330  1 13 02995 05 0025 130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 (Прочие доходы от компенсации затрат бюджетов, поступающие  от МУДО «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детская школа искусств»)</w:t>
            </w:r>
          </w:p>
        </w:tc>
      </w:tr>
      <w:tr w:rsidR="00244873" w:rsidRPr="00B34ADC" w:rsidTr="00034924">
        <w:trPr>
          <w:trHeight w:val="8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330  1 13 02995 05 0030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компенсации затрат бюджетов муниципальных районов (Прочие доходы от компенсации затрат бюджетов, поступающие  от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Пучежского муниципального района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244873" w:rsidRPr="00B34ADC" w:rsidTr="00034924">
        <w:trPr>
          <w:trHeight w:val="80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330  1 13 02995 05 0038 130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районов. (Прочие доходы от компенсации затрат бюджетов, поступающие  от МУ «Управление административно-хозяйственного обеспечения»)</w:t>
            </w:r>
          </w:p>
        </w:tc>
      </w:tr>
      <w:tr w:rsidR="00244873" w:rsidRPr="00B34ADC" w:rsidTr="00034924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330 1 13 02065 05 0000 130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</w:tr>
      <w:tr w:rsidR="00244873" w:rsidRPr="00B34ADC" w:rsidTr="00034924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1 14 06013 13 0000 430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44873" w:rsidRPr="00B34ADC" w:rsidTr="00034924">
        <w:trPr>
          <w:trHeight w:val="8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330 1 16 02020 02 0000 140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44873" w:rsidRPr="00B34ADC" w:rsidTr="00A3071B">
        <w:trPr>
          <w:trHeight w:val="8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AD28DE" w:rsidRDefault="00244873" w:rsidP="00244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Pr="00AD28DE">
              <w:rPr>
                <w:rFonts w:ascii="Times New Roman" w:hAnsi="Times New Roman" w:cs="Times New Roman"/>
                <w:sz w:val="20"/>
                <w:szCs w:val="20"/>
              </w:rPr>
              <w:t> 116 07090 05 0000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873" w:rsidRPr="00AD28DE" w:rsidRDefault="00244873" w:rsidP="002448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8DE">
              <w:rPr>
                <w:rFonts w:ascii="Times New Roman" w:hAnsi="Times New Roman" w:cs="Times New Roman"/>
                <w:sz w:val="22"/>
                <w:szCs w:val="22"/>
              </w:rPr>
              <w:t>Иные, штрафы,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</w:t>
            </w:r>
          </w:p>
        </w:tc>
      </w:tr>
      <w:tr w:rsidR="00244873" w:rsidRPr="00B34ADC" w:rsidTr="00843C70">
        <w:trPr>
          <w:trHeight w:val="45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843C70" w:rsidRDefault="00244873" w:rsidP="00244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Pr="00843C70">
              <w:rPr>
                <w:rFonts w:ascii="Times New Roman" w:hAnsi="Times New Roman" w:cs="Times New Roman"/>
                <w:sz w:val="20"/>
                <w:szCs w:val="20"/>
              </w:rPr>
              <w:t xml:space="preserve"> 117 15030 05 0000 150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873" w:rsidRPr="00843C70" w:rsidRDefault="00244873" w:rsidP="002448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C70">
              <w:rPr>
                <w:rFonts w:ascii="Times New Roman" w:hAnsi="Times New Roman" w:cs="Times New Roman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</w:tr>
      <w:tr w:rsidR="00244873" w:rsidRPr="00B34ADC" w:rsidTr="0023782A">
        <w:trPr>
          <w:trHeight w:val="45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330 117 16000 05 0000 180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поздней трех лет со дня их зачисления на единый счет бюджета муниципального района </w:t>
            </w:r>
          </w:p>
        </w:tc>
      </w:tr>
      <w:tr w:rsidR="00244873" w:rsidRPr="00B34ADC" w:rsidTr="00034924">
        <w:trPr>
          <w:trHeight w:val="9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330 2 02 45555 05 0000 150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Межбюджетные трансферты, передаваемые бюджетам муниципальных районов за достижение 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244873" w:rsidRPr="00B34ADC" w:rsidTr="00034924">
        <w:trPr>
          <w:trHeight w:val="56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330 2 02 49999 05 0000 150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44873" w:rsidRPr="00B34ADC" w:rsidTr="00034924">
        <w:trPr>
          <w:trHeight w:val="9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330 203 05020 05 0000 150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244873" w:rsidRPr="00B34ADC" w:rsidTr="0003492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330 207 05030 05 0000 150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безвозмездные поступления в бюджеты муниципальных районов</w:t>
            </w:r>
          </w:p>
        </w:tc>
      </w:tr>
      <w:tr w:rsidR="00244873" w:rsidRPr="00B34ADC" w:rsidTr="0003492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B34ADC" w:rsidRDefault="00244873" w:rsidP="002448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330 117 01050 05 0000 180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873" w:rsidRPr="00B34ADC" w:rsidRDefault="00244873" w:rsidP="002448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Невыясненные  поступления, зачисляемые в бюджеты муниципальных районов</w:t>
            </w:r>
          </w:p>
        </w:tc>
      </w:tr>
    </w:tbl>
    <w:p w:rsidR="00BA4926" w:rsidRDefault="00BA4926">
      <w:pPr>
        <w:pStyle w:val="1"/>
        <w:spacing w:after="340"/>
        <w:ind w:left="4880" w:firstLine="0"/>
        <w:jc w:val="right"/>
      </w:pPr>
    </w:p>
    <w:p w:rsidR="00E03FE2" w:rsidRDefault="00E03FE2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4D5867" w:rsidRDefault="004D5867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4D5867" w:rsidRDefault="004D5867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4D5867" w:rsidRDefault="004D5867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4D5867" w:rsidRDefault="004D5867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4D5867" w:rsidRDefault="004D5867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4D5867" w:rsidRDefault="004D5867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4D5867" w:rsidRDefault="004D5867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5C61E9" w:rsidRPr="002F296F" w:rsidRDefault="00EE35CF">
      <w:pPr>
        <w:pStyle w:val="1"/>
        <w:spacing w:after="340"/>
        <w:ind w:left="4880" w:firstLine="0"/>
        <w:jc w:val="right"/>
        <w:rPr>
          <w:sz w:val="22"/>
          <w:szCs w:val="22"/>
        </w:rPr>
      </w:pPr>
      <w:r w:rsidRPr="002F296F">
        <w:rPr>
          <w:sz w:val="22"/>
          <w:szCs w:val="22"/>
        </w:rPr>
        <w:t xml:space="preserve">Приложение </w:t>
      </w:r>
      <w:r w:rsidR="00F471E7" w:rsidRPr="002F296F">
        <w:rPr>
          <w:sz w:val="22"/>
          <w:szCs w:val="22"/>
        </w:rPr>
        <w:t xml:space="preserve">№ 2 </w:t>
      </w:r>
      <w:r w:rsidRPr="002F296F">
        <w:rPr>
          <w:sz w:val="22"/>
          <w:szCs w:val="22"/>
        </w:rPr>
        <w:t xml:space="preserve">к постановлению </w:t>
      </w:r>
      <w:r w:rsidR="002F296F">
        <w:rPr>
          <w:sz w:val="22"/>
          <w:szCs w:val="22"/>
        </w:rPr>
        <w:t xml:space="preserve">                  </w:t>
      </w:r>
      <w:r w:rsidR="0049508B" w:rsidRPr="002F296F">
        <w:rPr>
          <w:sz w:val="22"/>
          <w:szCs w:val="22"/>
        </w:rPr>
        <w:t>Пучежс</w:t>
      </w:r>
      <w:r w:rsidR="00B04684" w:rsidRPr="002F296F">
        <w:rPr>
          <w:sz w:val="22"/>
          <w:szCs w:val="22"/>
        </w:rPr>
        <w:t>кого мун</w:t>
      </w:r>
      <w:r w:rsidR="00B34ADC" w:rsidRPr="002F296F">
        <w:rPr>
          <w:sz w:val="22"/>
          <w:szCs w:val="22"/>
        </w:rPr>
        <w:t xml:space="preserve">иципального района </w:t>
      </w:r>
      <w:r w:rsidR="002F296F">
        <w:rPr>
          <w:sz w:val="22"/>
          <w:szCs w:val="22"/>
        </w:rPr>
        <w:t xml:space="preserve">                                                  </w:t>
      </w:r>
      <w:r w:rsidR="00CE60C0">
        <w:rPr>
          <w:sz w:val="22"/>
          <w:szCs w:val="22"/>
        </w:rPr>
        <w:t xml:space="preserve">от  </w:t>
      </w:r>
      <w:r w:rsidR="00E204BB">
        <w:rPr>
          <w:sz w:val="22"/>
          <w:szCs w:val="22"/>
        </w:rPr>
        <w:t>21</w:t>
      </w:r>
      <w:r w:rsidR="00CE60C0">
        <w:rPr>
          <w:sz w:val="22"/>
          <w:szCs w:val="22"/>
        </w:rPr>
        <w:t>.12</w:t>
      </w:r>
      <w:r w:rsidR="00E204BB">
        <w:rPr>
          <w:sz w:val="22"/>
          <w:szCs w:val="22"/>
        </w:rPr>
        <w:t xml:space="preserve">.2022 №  689 </w:t>
      </w:r>
      <w:r w:rsidRPr="002F296F">
        <w:rPr>
          <w:sz w:val="22"/>
          <w:szCs w:val="22"/>
        </w:rPr>
        <w:t>-</w:t>
      </w:r>
      <w:r w:rsidR="00C95C66">
        <w:rPr>
          <w:sz w:val="22"/>
          <w:szCs w:val="22"/>
        </w:rPr>
        <w:t xml:space="preserve"> </w:t>
      </w:r>
      <w:proofErr w:type="spellStart"/>
      <w:proofErr w:type="gramStart"/>
      <w:r w:rsidRPr="002F296F">
        <w:rPr>
          <w:sz w:val="22"/>
          <w:szCs w:val="22"/>
        </w:rPr>
        <w:t>п</w:t>
      </w:r>
      <w:proofErr w:type="spellEnd"/>
      <w:proofErr w:type="gramEnd"/>
    </w:p>
    <w:p w:rsidR="00F471E7" w:rsidRDefault="00F471E7" w:rsidP="00F47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471E7" w:rsidRDefault="00F471E7" w:rsidP="00F47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внутреннего финансирования дефицита бюджета Пучежского муниципального района </w:t>
      </w:r>
    </w:p>
    <w:p w:rsidR="00F471E7" w:rsidRDefault="00CE60C0" w:rsidP="00F47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и на плановый период 2024 и 2025</w:t>
      </w:r>
      <w:r w:rsidR="00F471E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471E7" w:rsidRDefault="00F471E7" w:rsidP="00F471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06"/>
        <w:gridCol w:w="2880"/>
        <w:gridCol w:w="5963"/>
      </w:tblGrid>
      <w:tr w:rsidR="00F471E7" w:rsidRPr="005204DE" w:rsidTr="00430FFD">
        <w:trPr>
          <w:trHeight w:val="1045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5204DE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D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5204DE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E7" w:rsidRPr="005204DE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5204DE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F471E7" w:rsidRPr="005204DE" w:rsidTr="00F471E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F471E7" w:rsidRDefault="00F471E7" w:rsidP="0044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71E7">
              <w:rPr>
                <w:rFonts w:ascii="Times New Roman" w:hAnsi="Times New Roman" w:cs="Times New Roman"/>
                <w:szCs w:val="22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5204DE" w:rsidRDefault="00F471E7" w:rsidP="00443A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DE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E7" w:rsidRPr="005204DE" w:rsidRDefault="00F471E7" w:rsidP="00443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1E7" w:rsidRPr="005204DE" w:rsidTr="00F471E7">
        <w:trPr>
          <w:trHeight w:val="60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Финансовый отдел администрации Пучежского муниципального района</w:t>
            </w:r>
          </w:p>
        </w:tc>
      </w:tr>
      <w:tr w:rsidR="00F471E7" w:rsidRPr="005204DE" w:rsidTr="00034924">
        <w:trPr>
          <w:trHeight w:val="61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01 05 02 01 05 0000 510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471E7" w:rsidRPr="005204DE" w:rsidTr="00F471E7">
        <w:trPr>
          <w:trHeight w:val="67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01 05 02 01 05 0000 610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F471E7" w:rsidRPr="005204DE" w:rsidTr="00F471E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sz w:val="26"/>
                <w:szCs w:val="26"/>
              </w:rPr>
              <w:t>01 03 01 00 05 0000 710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color w:val="auto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F471E7" w:rsidRPr="005204DE" w:rsidTr="00F471E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sz w:val="26"/>
                <w:szCs w:val="26"/>
              </w:rPr>
              <w:t>01 03 01 00 05 0000 810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</w:t>
            </w:r>
            <w:r w:rsidRPr="007C63DC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Федерации</w:t>
            </w:r>
          </w:p>
        </w:tc>
      </w:tr>
      <w:tr w:rsidR="00F471E7" w:rsidRPr="005204DE" w:rsidTr="00F471E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sz w:val="26"/>
                <w:szCs w:val="26"/>
              </w:rPr>
              <w:t xml:space="preserve">01 02 00 </w:t>
            </w:r>
            <w:proofErr w:type="spellStart"/>
            <w:r w:rsidRPr="007C63DC">
              <w:rPr>
                <w:rFonts w:ascii="Times New Roman" w:hAnsi="Times New Roman"/>
                <w:sz w:val="26"/>
                <w:szCs w:val="26"/>
              </w:rPr>
              <w:t>00</w:t>
            </w:r>
            <w:proofErr w:type="spellEnd"/>
            <w:r w:rsidRPr="007C63DC">
              <w:rPr>
                <w:rFonts w:ascii="Times New Roman" w:hAnsi="Times New Roman"/>
                <w:sz w:val="26"/>
                <w:szCs w:val="26"/>
              </w:rPr>
              <w:t xml:space="preserve"> 05 0000710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color w:val="auto"/>
                <w:sz w:val="26"/>
                <w:szCs w:val="2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F471E7" w:rsidRPr="005204DE" w:rsidTr="00F471E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sz w:val="26"/>
                <w:szCs w:val="26"/>
              </w:rPr>
              <w:t xml:space="preserve">01 02 00 </w:t>
            </w:r>
            <w:proofErr w:type="spellStart"/>
            <w:r w:rsidRPr="007C63DC">
              <w:rPr>
                <w:rFonts w:ascii="Times New Roman" w:hAnsi="Times New Roman"/>
                <w:sz w:val="26"/>
                <w:szCs w:val="26"/>
              </w:rPr>
              <w:t>00</w:t>
            </w:r>
            <w:proofErr w:type="spellEnd"/>
            <w:r w:rsidRPr="007C63DC">
              <w:rPr>
                <w:rFonts w:ascii="Times New Roman" w:hAnsi="Times New Roman"/>
                <w:sz w:val="26"/>
                <w:szCs w:val="26"/>
              </w:rPr>
              <w:t xml:space="preserve"> 05 0000810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color w:val="auto"/>
                <w:sz w:val="26"/>
                <w:szCs w:val="26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</w:tr>
      <w:bookmarkEnd w:id="3"/>
    </w:tbl>
    <w:p w:rsidR="00F471E7" w:rsidRDefault="00F471E7" w:rsidP="00F471E7"/>
    <w:p w:rsidR="005C61E9" w:rsidRDefault="005C61E9">
      <w:pPr>
        <w:pStyle w:val="1"/>
        <w:ind w:firstLine="720"/>
        <w:jc w:val="both"/>
      </w:pPr>
    </w:p>
    <w:sectPr w:rsidR="005C61E9" w:rsidSect="00E204BB">
      <w:headerReference w:type="default" r:id="rId9"/>
      <w:headerReference w:type="first" r:id="rId10"/>
      <w:pgSz w:w="11900" w:h="16840"/>
      <w:pgMar w:top="426" w:right="843" w:bottom="426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8B" w:rsidRDefault="007F298B" w:rsidP="005C61E9">
      <w:r>
        <w:separator/>
      </w:r>
    </w:p>
  </w:endnote>
  <w:endnote w:type="continuationSeparator" w:id="0">
    <w:p w:rsidR="007F298B" w:rsidRDefault="007F298B" w:rsidP="005C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8B" w:rsidRDefault="007F298B"/>
  </w:footnote>
  <w:footnote w:type="continuationSeparator" w:id="0">
    <w:p w:rsidR="007F298B" w:rsidRDefault="007F29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CF" w:rsidRPr="0012734A" w:rsidRDefault="000720C1">
    <w:pPr>
      <w:spacing w:line="1" w:lineRule="exact"/>
      <w:rPr>
        <w:b/>
      </w:rPr>
    </w:pPr>
    <w:r>
      <w:rPr>
        <w:b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05pt;margin-top:39.65pt;width:10.1pt;height:8.65pt;z-index:-188744060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EE35CF" w:rsidRPr="00634820" w:rsidRDefault="00EE35CF" w:rsidP="0063482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CF" w:rsidRDefault="000720C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7pt;margin-top:39.9pt;width:9.35pt;height:8.15pt;z-index:-18874405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E35CF" w:rsidRDefault="00EE35CF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C79"/>
    <w:multiLevelType w:val="multilevel"/>
    <w:tmpl w:val="91FE5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012B3A"/>
    <w:multiLevelType w:val="multilevel"/>
    <w:tmpl w:val="91FE5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C61E9"/>
    <w:rsid w:val="00004E9D"/>
    <w:rsid w:val="00007B4B"/>
    <w:rsid w:val="00034924"/>
    <w:rsid w:val="000720C1"/>
    <w:rsid w:val="000836F2"/>
    <w:rsid w:val="00095477"/>
    <w:rsid w:val="000A4634"/>
    <w:rsid w:val="000D238B"/>
    <w:rsid w:val="000E1430"/>
    <w:rsid w:val="000F15C6"/>
    <w:rsid w:val="000F40B5"/>
    <w:rsid w:val="000F51EF"/>
    <w:rsid w:val="00100F2B"/>
    <w:rsid w:val="0011434E"/>
    <w:rsid w:val="0012734A"/>
    <w:rsid w:val="00137A0E"/>
    <w:rsid w:val="00156A1B"/>
    <w:rsid w:val="001900AC"/>
    <w:rsid w:val="001A67B4"/>
    <w:rsid w:val="001E6F1D"/>
    <w:rsid w:val="00206FF0"/>
    <w:rsid w:val="002341DF"/>
    <w:rsid w:val="00244873"/>
    <w:rsid w:val="00265AB3"/>
    <w:rsid w:val="002722FC"/>
    <w:rsid w:val="002727F8"/>
    <w:rsid w:val="00290B1D"/>
    <w:rsid w:val="002B6736"/>
    <w:rsid w:val="002C3CC5"/>
    <w:rsid w:val="002D2CDC"/>
    <w:rsid w:val="002D2D18"/>
    <w:rsid w:val="002F296F"/>
    <w:rsid w:val="0030541A"/>
    <w:rsid w:val="00320BE9"/>
    <w:rsid w:val="003656D5"/>
    <w:rsid w:val="003700C0"/>
    <w:rsid w:val="00377E5D"/>
    <w:rsid w:val="00397D29"/>
    <w:rsid w:val="003B460F"/>
    <w:rsid w:val="003B7C4B"/>
    <w:rsid w:val="003C5FF8"/>
    <w:rsid w:val="003F1562"/>
    <w:rsid w:val="003F53F0"/>
    <w:rsid w:val="00430FFD"/>
    <w:rsid w:val="00447D08"/>
    <w:rsid w:val="00450443"/>
    <w:rsid w:val="0049508B"/>
    <w:rsid w:val="004A7756"/>
    <w:rsid w:val="004B49DD"/>
    <w:rsid w:val="004D5867"/>
    <w:rsid w:val="004E01F4"/>
    <w:rsid w:val="004E3017"/>
    <w:rsid w:val="004E62A6"/>
    <w:rsid w:val="004F1A96"/>
    <w:rsid w:val="0051688C"/>
    <w:rsid w:val="0052220A"/>
    <w:rsid w:val="005374CE"/>
    <w:rsid w:val="0054353F"/>
    <w:rsid w:val="00543A65"/>
    <w:rsid w:val="00544D07"/>
    <w:rsid w:val="005713C6"/>
    <w:rsid w:val="00576F05"/>
    <w:rsid w:val="005A37DE"/>
    <w:rsid w:val="005C61E9"/>
    <w:rsid w:val="005C6974"/>
    <w:rsid w:val="00612F1E"/>
    <w:rsid w:val="006221D3"/>
    <w:rsid w:val="00631FBB"/>
    <w:rsid w:val="00634820"/>
    <w:rsid w:val="00646CD2"/>
    <w:rsid w:val="00666890"/>
    <w:rsid w:val="006D2BC7"/>
    <w:rsid w:val="006D778D"/>
    <w:rsid w:val="006E21D7"/>
    <w:rsid w:val="006F5532"/>
    <w:rsid w:val="00712580"/>
    <w:rsid w:val="007204F5"/>
    <w:rsid w:val="00761516"/>
    <w:rsid w:val="007C63DC"/>
    <w:rsid w:val="007F298B"/>
    <w:rsid w:val="00802A8F"/>
    <w:rsid w:val="00825418"/>
    <w:rsid w:val="0083643F"/>
    <w:rsid w:val="00843C70"/>
    <w:rsid w:val="00853565"/>
    <w:rsid w:val="008934EC"/>
    <w:rsid w:val="008A69CE"/>
    <w:rsid w:val="008B2EC2"/>
    <w:rsid w:val="008B438D"/>
    <w:rsid w:val="008D12A0"/>
    <w:rsid w:val="008E062F"/>
    <w:rsid w:val="008F1EA7"/>
    <w:rsid w:val="008F7CD1"/>
    <w:rsid w:val="00904D45"/>
    <w:rsid w:val="00946B3E"/>
    <w:rsid w:val="00957E60"/>
    <w:rsid w:val="00966230"/>
    <w:rsid w:val="00972109"/>
    <w:rsid w:val="0099175F"/>
    <w:rsid w:val="009E6E93"/>
    <w:rsid w:val="009E7DC5"/>
    <w:rsid w:val="00A1379B"/>
    <w:rsid w:val="00A41E8D"/>
    <w:rsid w:val="00A90917"/>
    <w:rsid w:val="00A9701B"/>
    <w:rsid w:val="00AB73D4"/>
    <w:rsid w:val="00AD28DE"/>
    <w:rsid w:val="00AF13D6"/>
    <w:rsid w:val="00B04684"/>
    <w:rsid w:val="00B0560D"/>
    <w:rsid w:val="00B34ADC"/>
    <w:rsid w:val="00B52511"/>
    <w:rsid w:val="00B73DFA"/>
    <w:rsid w:val="00B756F7"/>
    <w:rsid w:val="00B9156F"/>
    <w:rsid w:val="00B959F2"/>
    <w:rsid w:val="00BA1656"/>
    <w:rsid w:val="00BA4926"/>
    <w:rsid w:val="00BC0624"/>
    <w:rsid w:val="00BD32C3"/>
    <w:rsid w:val="00BD7A8A"/>
    <w:rsid w:val="00BE44BA"/>
    <w:rsid w:val="00BF5C98"/>
    <w:rsid w:val="00C10425"/>
    <w:rsid w:val="00C10798"/>
    <w:rsid w:val="00C17A89"/>
    <w:rsid w:val="00C42859"/>
    <w:rsid w:val="00C4549F"/>
    <w:rsid w:val="00C60DFE"/>
    <w:rsid w:val="00C81C07"/>
    <w:rsid w:val="00C95C66"/>
    <w:rsid w:val="00CC2D9B"/>
    <w:rsid w:val="00CD03F1"/>
    <w:rsid w:val="00CE60C0"/>
    <w:rsid w:val="00D320EA"/>
    <w:rsid w:val="00D34F5B"/>
    <w:rsid w:val="00D530E8"/>
    <w:rsid w:val="00D556AF"/>
    <w:rsid w:val="00D60186"/>
    <w:rsid w:val="00D62787"/>
    <w:rsid w:val="00DA2A4A"/>
    <w:rsid w:val="00DA4A69"/>
    <w:rsid w:val="00DC17CE"/>
    <w:rsid w:val="00DD0D1A"/>
    <w:rsid w:val="00DF4731"/>
    <w:rsid w:val="00E014B7"/>
    <w:rsid w:val="00E030AE"/>
    <w:rsid w:val="00E03FE2"/>
    <w:rsid w:val="00E17BC8"/>
    <w:rsid w:val="00E204BB"/>
    <w:rsid w:val="00E25EAB"/>
    <w:rsid w:val="00E70EE8"/>
    <w:rsid w:val="00E80794"/>
    <w:rsid w:val="00EB4028"/>
    <w:rsid w:val="00EC1F6C"/>
    <w:rsid w:val="00EE35CF"/>
    <w:rsid w:val="00F306C2"/>
    <w:rsid w:val="00F36B6F"/>
    <w:rsid w:val="00F3746E"/>
    <w:rsid w:val="00F471E7"/>
    <w:rsid w:val="00F7271B"/>
    <w:rsid w:val="00FC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61E9"/>
    <w:rPr>
      <w:color w:val="000000"/>
    </w:rPr>
  </w:style>
  <w:style w:type="paragraph" w:styleId="3">
    <w:name w:val="heading 3"/>
    <w:basedOn w:val="a"/>
    <w:next w:val="a"/>
    <w:link w:val="30"/>
    <w:qFormat/>
    <w:rsid w:val="00DF4731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C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  <w:shd w:val="clear" w:color="auto" w:fill="auto"/>
    </w:rPr>
  </w:style>
  <w:style w:type="character" w:customStyle="1" w:styleId="31">
    <w:name w:val="Заголовок №3_"/>
    <w:basedOn w:val="a0"/>
    <w:link w:val="32"/>
    <w:rsid w:val="005C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C61E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C61E9"/>
    <w:pPr>
      <w:spacing w:after="47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32">
    <w:name w:val="Заголовок №3"/>
    <w:basedOn w:val="a"/>
    <w:link w:val="31"/>
    <w:rsid w:val="005C61E9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5C61E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5C61E9"/>
    <w:pPr>
      <w:ind w:firstLine="720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rsid w:val="005C61E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60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36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6F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83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36F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836F2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6F2"/>
    <w:rPr>
      <w:color w:val="000000"/>
      <w:sz w:val="16"/>
      <w:szCs w:val="16"/>
    </w:rPr>
  </w:style>
  <w:style w:type="paragraph" w:customStyle="1" w:styleId="ConsPlusNormal">
    <w:name w:val="ConsPlusNormal"/>
    <w:rsid w:val="00BD7A8A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30">
    <w:name w:val="Заголовок 3 Знак"/>
    <w:basedOn w:val="a0"/>
    <w:link w:val="3"/>
    <w:rsid w:val="00DF4731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ad">
    <w:name w:val="Гипертекстовая ссылка"/>
    <w:basedOn w:val="a0"/>
    <w:uiPriority w:val="99"/>
    <w:rsid w:val="00B34ADC"/>
    <w:rPr>
      <w:rFonts w:cs="Times New Roman"/>
      <w:color w:val="106BBE"/>
    </w:rPr>
  </w:style>
  <w:style w:type="paragraph" w:customStyle="1" w:styleId="ConsPlusTitle">
    <w:name w:val="ConsPlusTitle"/>
    <w:uiPriority w:val="99"/>
    <w:rsid w:val="00F471E7"/>
    <w:pPr>
      <w:widowControl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B2069-5E5E-4767-824A-89DAD962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РФО</cp:lastModifiedBy>
  <cp:revision>67</cp:revision>
  <cp:lastPrinted>2022-12-21T10:31:00Z</cp:lastPrinted>
  <dcterms:created xsi:type="dcterms:W3CDTF">2020-04-07T12:13:00Z</dcterms:created>
  <dcterms:modified xsi:type="dcterms:W3CDTF">2022-12-22T07:28:00Z</dcterms:modified>
</cp:coreProperties>
</file>