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D31C7" w:rsidRPr="00543D17" w:rsidTr="00894E25">
        <w:trPr>
          <w:cantSplit/>
          <w:trHeight w:val="1437"/>
        </w:trPr>
        <w:tc>
          <w:tcPr>
            <w:tcW w:w="9356" w:type="dxa"/>
          </w:tcPr>
          <w:p w:rsidR="002D31C7" w:rsidRPr="00543D17" w:rsidRDefault="002D31C7" w:rsidP="00894E25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780" cy="624840"/>
                  <wp:effectExtent l="19050" t="0" r="7620" b="0"/>
                  <wp:docPr id="2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3D1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2D31C7" w:rsidRPr="00543D17" w:rsidTr="00894E25">
        <w:trPr>
          <w:cantSplit/>
        </w:trPr>
        <w:tc>
          <w:tcPr>
            <w:tcW w:w="9356" w:type="dxa"/>
          </w:tcPr>
          <w:p w:rsidR="002D31C7" w:rsidRPr="005838EF" w:rsidRDefault="002D31C7" w:rsidP="00894E2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E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D31C7" w:rsidRPr="005838EF" w:rsidRDefault="002D31C7" w:rsidP="00894E25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D31C7" w:rsidRPr="005838EF" w:rsidRDefault="002D31C7" w:rsidP="00894E25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8EF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2D31C7" w:rsidRPr="005838EF" w:rsidRDefault="002D31C7" w:rsidP="00894E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31C7" w:rsidRPr="00330047" w:rsidTr="00894E25">
        <w:trPr>
          <w:cantSplit/>
        </w:trPr>
        <w:tc>
          <w:tcPr>
            <w:tcW w:w="9356" w:type="dxa"/>
          </w:tcPr>
          <w:p w:rsidR="002D31C7" w:rsidRPr="00D507B6" w:rsidRDefault="002D31C7" w:rsidP="00894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07B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507B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15.12.2022</w:t>
            </w:r>
            <w:r w:rsidRPr="00D507B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676</w:t>
            </w:r>
            <w:r w:rsidRPr="00D507B6">
              <w:rPr>
                <w:rFonts w:ascii="Times New Roman" w:hAnsi="Times New Roman"/>
                <w:b/>
                <w:sz w:val="24"/>
                <w:szCs w:val="24"/>
              </w:rPr>
              <w:t xml:space="preserve">-п       </w:t>
            </w:r>
          </w:p>
        </w:tc>
      </w:tr>
      <w:tr w:rsidR="002D31C7" w:rsidRPr="00330047" w:rsidTr="00894E25">
        <w:trPr>
          <w:cantSplit/>
          <w:trHeight w:val="268"/>
        </w:trPr>
        <w:tc>
          <w:tcPr>
            <w:tcW w:w="9356" w:type="dxa"/>
          </w:tcPr>
          <w:p w:rsidR="002D31C7" w:rsidRPr="008A06FA" w:rsidRDefault="002D31C7" w:rsidP="00894E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6FA">
              <w:rPr>
                <w:rFonts w:ascii="Times New Roman" w:hAnsi="Times New Roman"/>
                <w:sz w:val="24"/>
                <w:szCs w:val="24"/>
              </w:rPr>
              <w:t>г. Пучеж</w:t>
            </w:r>
          </w:p>
        </w:tc>
      </w:tr>
    </w:tbl>
    <w:p w:rsidR="002D31C7" w:rsidRPr="005838EF" w:rsidRDefault="002D31C7" w:rsidP="002D31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8E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2D31C7" w:rsidRPr="005838EF" w:rsidRDefault="002D31C7" w:rsidP="002D31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38EF">
        <w:rPr>
          <w:rFonts w:ascii="Times New Roman" w:hAnsi="Times New Roman" w:cs="Times New Roman"/>
          <w:sz w:val="24"/>
          <w:szCs w:val="24"/>
        </w:rPr>
        <w:t>Пучежского</w:t>
      </w:r>
      <w:proofErr w:type="spellEnd"/>
      <w:r w:rsidRPr="005838EF">
        <w:rPr>
          <w:rFonts w:ascii="Times New Roman" w:hAnsi="Times New Roman" w:cs="Times New Roman"/>
          <w:sz w:val="24"/>
          <w:szCs w:val="24"/>
        </w:rPr>
        <w:t xml:space="preserve"> муниципального района  от 21.04.2015 г. № 19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8EF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2D31C7" w:rsidRPr="005838EF" w:rsidRDefault="002D31C7" w:rsidP="002D31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8EF">
        <w:rPr>
          <w:rFonts w:ascii="Times New Roman" w:hAnsi="Times New Roman" w:cs="Times New Roman"/>
          <w:sz w:val="24"/>
          <w:szCs w:val="24"/>
        </w:rPr>
        <w:t>"Об утверждении административного регламента предоставления муниципальной услуги "Пред</w:t>
      </w:r>
      <w:r>
        <w:rPr>
          <w:rFonts w:ascii="Times New Roman" w:hAnsi="Times New Roman" w:cs="Times New Roman"/>
          <w:sz w:val="24"/>
          <w:szCs w:val="24"/>
        </w:rPr>
        <w:t>оставление земельного участка, свободного от здания, сооружения в собственность бесплатно или в постоянное (бессрочное) пользование</w:t>
      </w:r>
      <w:r w:rsidRPr="005838EF">
        <w:rPr>
          <w:rFonts w:ascii="Times New Roman" w:hAnsi="Times New Roman" w:cs="Times New Roman"/>
          <w:sz w:val="24"/>
          <w:szCs w:val="24"/>
        </w:rPr>
        <w:t>"</w:t>
      </w:r>
    </w:p>
    <w:p w:rsidR="002D31C7" w:rsidRPr="00B6203E" w:rsidRDefault="002D31C7" w:rsidP="002D31C7">
      <w:pPr>
        <w:pStyle w:val="ConsPlusTitle"/>
        <w:widowControl/>
        <w:jc w:val="center"/>
        <w:rPr>
          <w:sz w:val="24"/>
          <w:szCs w:val="24"/>
        </w:rPr>
      </w:pPr>
    </w:p>
    <w:p w:rsidR="002D31C7" w:rsidRPr="00B6203E" w:rsidRDefault="002D31C7" w:rsidP="002D31C7">
      <w:pPr>
        <w:jc w:val="both"/>
        <w:rPr>
          <w:rFonts w:ascii="Times New Roman" w:hAnsi="Times New Roman"/>
          <w:sz w:val="24"/>
          <w:szCs w:val="24"/>
        </w:rPr>
      </w:pPr>
      <w:r w:rsidRPr="00B6203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Руководствуясь Земельным кодексом Российской Федерации, в</w:t>
      </w:r>
      <w:r w:rsidRPr="00B6203E">
        <w:rPr>
          <w:rFonts w:ascii="Times New Roman" w:hAnsi="Times New Roman"/>
          <w:sz w:val="24"/>
          <w:szCs w:val="24"/>
        </w:rPr>
        <w:t xml:space="preserve"> соответствии с Федеральным </w:t>
      </w:r>
      <w:hyperlink r:id="rId5" w:history="1">
        <w:r w:rsidRPr="0078633A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201BA6">
        <w:rPr>
          <w:rFonts w:ascii="Times New Roman" w:hAnsi="Times New Roman"/>
          <w:sz w:val="24"/>
          <w:szCs w:val="24"/>
        </w:rPr>
        <w:t xml:space="preserve"> </w:t>
      </w:r>
      <w:r w:rsidRPr="00B6203E">
        <w:rPr>
          <w:rFonts w:ascii="Times New Roman" w:hAnsi="Times New Roman"/>
          <w:sz w:val="24"/>
          <w:szCs w:val="24"/>
        </w:rPr>
        <w:t>от 27.07.2010 г. № 210-ФЗ  «Об организации предоставления государственных и муниципальных услуг»</w:t>
      </w:r>
    </w:p>
    <w:p w:rsidR="002D31C7" w:rsidRPr="00466896" w:rsidRDefault="002D31C7" w:rsidP="002D31C7">
      <w:pPr>
        <w:autoSpaceDE w:val="0"/>
        <w:ind w:firstLine="705"/>
        <w:jc w:val="center"/>
        <w:rPr>
          <w:rFonts w:ascii="Times New Roman" w:eastAsia="Arial CYR" w:hAnsi="Times New Roman"/>
          <w:b/>
          <w:bCs/>
          <w:spacing w:val="20"/>
          <w:sz w:val="24"/>
          <w:szCs w:val="24"/>
        </w:rPr>
      </w:pPr>
      <w:r w:rsidRPr="00466896">
        <w:rPr>
          <w:rFonts w:ascii="Times New Roman" w:eastAsia="Arial CYR" w:hAnsi="Times New Roman"/>
          <w:b/>
          <w:bCs/>
          <w:spacing w:val="20"/>
          <w:sz w:val="24"/>
          <w:szCs w:val="24"/>
        </w:rPr>
        <w:t>постановляю:</w:t>
      </w:r>
    </w:p>
    <w:p w:rsidR="002D31C7" w:rsidRPr="00466896" w:rsidRDefault="002D31C7" w:rsidP="002D31C7">
      <w:pPr>
        <w:pStyle w:val="1"/>
        <w:keepNext w:val="0"/>
        <w:widowControl w:val="0"/>
        <w:tabs>
          <w:tab w:val="left" w:pos="709"/>
        </w:tabs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ab/>
        <w:t xml:space="preserve">1. 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Внести в постановление администрации </w:t>
      </w:r>
      <w:proofErr w:type="spellStart"/>
      <w:r w:rsidRPr="00466896">
        <w:rPr>
          <w:rFonts w:ascii="Times New Roman" w:eastAsia="Arial CYR" w:hAnsi="Times New Roman"/>
          <w:b w:val="0"/>
          <w:sz w:val="24"/>
          <w:szCs w:val="24"/>
        </w:rPr>
        <w:t>Пучежского</w:t>
      </w:r>
      <w:proofErr w:type="spellEnd"/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муниципального района от </w:t>
      </w:r>
      <w:r>
        <w:rPr>
          <w:rFonts w:ascii="Times New Roman" w:eastAsia="Arial CYR" w:hAnsi="Times New Roman"/>
          <w:b w:val="0"/>
          <w:sz w:val="24"/>
          <w:szCs w:val="24"/>
        </w:rPr>
        <w:t>2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1.</w:t>
      </w:r>
      <w:r>
        <w:rPr>
          <w:rFonts w:ascii="Times New Roman" w:eastAsia="Arial CYR" w:hAnsi="Times New Roman"/>
          <w:b w:val="0"/>
          <w:sz w:val="24"/>
          <w:szCs w:val="24"/>
        </w:rPr>
        <w:t>04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.20</w:t>
      </w:r>
      <w:r>
        <w:rPr>
          <w:rFonts w:ascii="Times New Roman" w:eastAsia="Arial CYR" w:hAnsi="Times New Roman"/>
          <w:b w:val="0"/>
          <w:sz w:val="24"/>
          <w:szCs w:val="24"/>
        </w:rPr>
        <w:t>15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№ </w:t>
      </w:r>
      <w:r>
        <w:rPr>
          <w:rFonts w:ascii="Times New Roman" w:eastAsia="Arial CYR" w:hAnsi="Times New Roman"/>
          <w:b w:val="0"/>
          <w:sz w:val="24"/>
          <w:szCs w:val="24"/>
        </w:rPr>
        <w:t>191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>-п «</w:t>
      </w:r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b w:val="0"/>
          <w:sz w:val="24"/>
          <w:szCs w:val="24"/>
          <w:lang w:eastAsia="ru-RU"/>
        </w:rPr>
        <w:t>административного регламента предоставления муниципальной услуги «Предоставление земельного участка, свободного от здания, сооружения в собственность бесплатно или в постоянное (бессрочное) пользование</w:t>
      </w:r>
      <w:r w:rsidRPr="00466896">
        <w:rPr>
          <w:rFonts w:ascii="Times New Roman" w:hAnsi="Times New Roman"/>
          <w:b w:val="0"/>
          <w:sz w:val="24"/>
          <w:szCs w:val="24"/>
          <w:lang w:eastAsia="ru-RU"/>
        </w:rPr>
        <w:t>»</w:t>
      </w:r>
      <w:r w:rsidRPr="00466896">
        <w:rPr>
          <w:rFonts w:ascii="Times New Roman" w:eastAsia="Arial CYR" w:hAnsi="Times New Roman"/>
          <w:b w:val="0"/>
          <w:sz w:val="24"/>
          <w:szCs w:val="24"/>
        </w:rPr>
        <w:t xml:space="preserve"> следующие изменения:</w:t>
      </w:r>
    </w:p>
    <w:p w:rsidR="002D31C7" w:rsidRPr="00963B9E" w:rsidRDefault="002D31C7" w:rsidP="002D31C7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firstLine="705"/>
        <w:jc w:val="both"/>
        <w:rPr>
          <w:rFonts w:ascii="Times New Roman" w:eastAsia="Arial CYR" w:hAnsi="Times New Roman"/>
          <w:b w:val="0"/>
          <w:sz w:val="24"/>
          <w:szCs w:val="24"/>
        </w:rPr>
      </w:pPr>
      <w:r>
        <w:rPr>
          <w:rFonts w:ascii="Times New Roman" w:eastAsia="Arial CYR" w:hAnsi="Times New Roman"/>
          <w:b w:val="0"/>
          <w:sz w:val="24"/>
          <w:szCs w:val="24"/>
        </w:rPr>
        <w:t>1.1. А</w:t>
      </w:r>
      <w:r w:rsidRPr="00963B9E">
        <w:rPr>
          <w:rFonts w:ascii="Times New Roman" w:eastAsia="Arial CYR" w:hAnsi="Times New Roman"/>
          <w:b w:val="0"/>
          <w:sz w:val="24"/>
          <w:szCs w:val="24"/>
        </w:rPr>
        <w:t>бзац двенадцатый п</w:t>
      </w:r>
      <w:r>
        <w:rPr>
          <w:rFonts w:ascii="Times New Roman" w:eastAsia="Arial CYR" w:hAnsi="Times New Roman"/>
          <w:b w:val="0"/>
          <w:sz w:val="24"/>
          <w:szCs w:val="24"/>
        </w:rPr>
        <w:t>ункта</w:t>
      </w:r>
      <w:r w:rsidRPr="00963B9E">
        <w:rPr>
          <w:rFonts w:ascii="Times New Roman" w:eastAsia="Arial CYR" w:hAnsi="Times New Roman"/>
          <w:b w:val="0"/>
          <w:sz w:val="24"/>
          <w:szCs w:val="24"/>
        </w:rPr>
        <w:t xml:space="preserve"> 2.6 </w:t>
      </w:r>
      <w:r>
        <w:rPr>
          <w:rFonts w:ascii="Times New Roman" w:eastAsia="Arial CYR" w:hAnsi="Times New Roman"/>
          <w:b w:val="0"/>
          <w:sz w:val="24"/>
          <w:szCs w:val="24"/>
        </w:rPr>
        <w:t>Р</w:t>
      </w:r>
      <w:r w:rsidRPr="00963B9E">
        <w:rPr>
          <w:rFonts w:ascii="Times New Roman" w:eastAsia="Arial CYR" w:hAnsi="Times New Roman"/>
          <w:b w:val="0"/>
          <w:sz w:val="24"/>
          <w:szCs w:val="24"/>
        </w:rPr>
        <w:t>егламента изложить в следующей редакции:</w:t>
      </w:r>
    </w:p>
    <w:p w:rsidR="002D31C7" w:rsidRDefault="002D31C7" w:rsidP="002D31C7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E2529">
        <w:rPr>
          <w:rFonts w:ascii="Times New Roman" w:hAnsi="Times New Roman"/>
          <w:sz w:val="24"/>
          <w:szCs w:val="24"/>
        </w:rPr>
        <w:t>-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>Приказ Федеральной службы государственной регистрации, кадастра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кар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 xml:space="preserve">тографии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02.09.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>N </w:t>
      </w:r>
      <w:proofErr w:type="gramStart"/>
      <w:r w:rsidRPr="006E2529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6E2529">
        <w:rPr>
          <w:rFonts w:ascii="Times New Roman" w:hAnsi="Times New Roman"/>
          <w:sz w:val="24"/>
          <w:szCs w:val="24"/>
          <w:shd w:val="clear" w:color="auto" w:fill="FFFFFF"/>
        </w:rPr>
        <w:t>/0321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E2529">
        <w:rPr>
          <w:rFonts w:ascii="Times New Roman" w:hAnsi="Times New Roman"/>
          <w:sz w:val="24"/>
          <w:szCs w:val="24"/>
          <w:shd w:val="clear" w:color="auto" w:fill="FFFFFF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r w:rsidRPr="006E2529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».</w:t>
      </w:r>
    </w:p>
    <w:p w:rsidR="002D31C7" w:rsidRPr="00587A3C" w:rsidRDefault="002D31C7" w:rsidP="002D31C7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587A3C">
        <w:rPr>
          <w:rFonts w:ascii="Times New Roman" w:hAnsi="Times New Roman"/>
          <w:sz w:val="24"/>
          <w:szCs w:val="24"/>
        </w:rPr>
        <w:t>1.2. Пункт 2.7 Регламента дополнить подпунктами 2.7.9-2.7.10 следующего содержания:</w:t>
      </w:r>
    </w:p>
    <w:p w:rsidR="002D31C7" w:rsidRPr="00587A3C" w:rsidRDefault="002D31C7" w:rsidP="002D31C7">
      <w:pPr>
        <w:pStyle w:val="a5"/>
        <w:ind w:firstLine="705"/>
        <w:rPr>
          <w:rFonts w:ascii="Times New Roman" w:hAnsi="Times New Roman" w:cs="Times New Roman"/>
        </w:rPr>
      </w:pPr>
      <w:r w:rsidRPr="00587A3C">
        <w:rPr>
          <w:rFonts w:ascii="Times New Roman" w:hAnsi="Times New Roman" w:cs="Times New Roman"/>
        </w:rPr>
        <w:t xml:space="preserve">«2.7.9. </w:t>
      </w:r>
      <w:proofErr w:type="gramStart"/>
      <w:r w:rsidRPr="00587A3C">
        <w:rPr>
          <w:rFonts w:ascii="Times New Roman" w:hAnsi="Times New Roman" w:cs="Times New Roman"/>
        </w:rPr>
        <w:t xml:space="preserve">В случае предоставления </w:t>
      </w:r>
      <w:r>
        <w:rPr>
          <w:rFonts w:ascii="Times New Roman" w:hAnsi="Times New Roman" w:cs="Times New Roman"/>
        </w:rPr>
        <w:t xml:space="preserve">на основании подпункта 2 пункта 2 статьи 39.10 Земельного кодекса Российской Федерации </w:t>
      </w:r>
      <w:r w:rsidRPr="00587A3C">
        <w:rPr>
          <w:rFonts w:ascii="Times New Roman" w:hAnsi="Times New Roman" w:cs="Times New Roman"/>
        </w:rPr>
        <w:t>зе</w:t>
      </w:r>
      <w:r w:rsidRPr="00587A3C">
        <w:rPr>
          <w:rFonts w:ascii="Times New Roman" w:hAnsi="Times New Roman" w:cs="Times New Roman"/>
          <w:color w:val="000000"/>
        </w:rPr>
        <w:t>мельного участка, находящегося в государственной или муниципальной собственности и переданного организации на праве постоянного (бессрочного) пользования, работнику организации в безвозмездное пользование в виде служебного надела</w:t>
      </w:r>
      <w:r w:rsidRPr="00587A3C">
        <w:rPr>
          <w:rFonts w:ascii="Times New Roman" w:hAnsi="Times New Roman" w:cs="Times New Roman"/>
        </w:rPr>
        <w:t xml:space="preserve"> на срок трудового договора, заключенного между работником и организацией, - дополнительно предоставляется </w:t>
      </w:r>
      <w:r>
        <w:rPr>
          <w:rFonts w:ascii="Times New Roman" w:hAnsi="Times New Roman" w:cs="Times New Roman"/>
        </w:rPr>
        <w:t>п</w:t>
      </w:r>
      <w:r w:rsidRPr="00587A3C">
        <w:rPr>
          <w:rFonts w:ascii="Times New Roman" w:hAnsi="Times New Roman" w:cs="Times New Roman"/>
        </w:rPr>
        <w:t>риказ о приеме на работу, выписка из трудовой книжки</w:t>
      </w:r>
      <w:proofErr w:type="gramEnd"/>
      <w:r w:rsidRPr="00587A3C">
        <w:rPr>
          <w:rFonts w:ascii="Times New Roman" w:hAnsi="Times New Roman" w:cs="Times New Roman"/>
        </w:rPr>
        <w:t xml:space="preserve"> (либо сведения о трудовой деятельности) или трудовой договор (контракт)</w:t>
      </w:r>
      <w:r>
        <w:rPr>
          <w:rFonts w:ascii="Times New Roman" w:hAnsi="Times New Roman" w:cs="Times New Roman"/>
        </w:rPr>
        <w:t>.</w:t>
      </w:r>
    </w:p>
    <w:p w:rsidR="002D31C7" w:rsidRPr="00587A3C" w:rsidRDefault="002D31C7" w:rsidP="002D31C7">
      <w:pPr>
        <w:pStyle w:val="a5"/>
        <w:ind w:firstLine="705"/>
        <w:rPr>
          <w:rFonts w:ascii="Times New Roman" w:hAnsi="Times New Roman" w:cs="Times New Roman"/>
        </w:rPr>
      </w:pPr>
      <w:r w:rsidRPr="00587A3C">
        <w:rPr>
          <w:rFonts w:ascii="Times New Roman" w:hAnsi="Times New Roman" w:cs="Times New Roman"/>
        </w:rPr>
        <w:t xml:space="preserve">2.7.10. </w:t>
      </w:r>
      <w:proofErr w:type="gramStart"/>
      <w:r w:rsidRPr="00587A3C">
        <w:rPr>
          <w:rFonts w:ascii="Times New Roman" w:hAnsi="Times New Roman" w:cs="Times New Roman"/>
        </w:rPr>
        <w:t xml:space="preserve">В случае предоставления </w:t>
      </w:r>
      <w:r>
        <w:rPr>
          <w:rFonts w:ascii="Times New Roman" w:hAnsi="Times New Roman" w:cs="Times New Roman"/>
        </w:rPr>
        <w:t>на основании подпункта 6 пункта 2 статьи 39.10 Земельного кодекса</w:t>
      </w:r>
      <w:r w:rsidRPr="00587A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 Федерации</w:t>
      </w:r>
      <w:r w:rsidRPr="00587A3C">
        <w:rPr>
          <w:rFonts w:ascii="Times New Roman" w:hAnsi="Times New Roman" w:cs="Times New Roman"/>
        </w:rPr>
        <w:t xml:space="preserve"> зе</w:t>
      </w:r>
      <w:r w:rsidRPr="00587A3C">
        <w:rPr>
          <w:rFonts w:ascii="Times New Roman" w:hAnsi="Times New Roman" w:cs="Times New Roman"/>
          <w:color w:val="000000"/>
        </w:rPr>
        <w:t xml:space="preserve">мельного участка, находящегося в государственной или муниципальной собственности, в безвозмездное пользование </w:t>
      </w:r>
      <w:r w:rsidRPr="00587A3C">
        <w:rPr>
          <w:rFonts w:ascii="Times New Roman" w:hAnsi="Times New Roman" w:cs="Times New Roman"/>
          <w:color w:val="000000"/>
          <w:shd w:val="clear" w:color="auto" w:fill="FFFFFF"/>
        </w:rPr>
        <w:t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587A3C">
        <w:rPr>
          <w:rFonts w:ascii="Times New Roman" w:hAnsi="Times New Roman" w:cs="Times New Roman"/>
          <w:color w:val="000000"/>
          <w:shd w:val="clear" w:color="auto" w:fill="FFFFFF"/>
        </w:rPr>
        <w:t xml:space="preserve"> образовани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и - </w:t>
      </w:r>
      <w:r w:rsidRPr="00587A3C">
        <w:rPr>
          <w:rFonts w:ascii="Times New Roman" w:hAnsi="Times New Roman" w:cs="Times New Roman"/>
        </w:rPr>
        <w:t xml:space="preserve">дополнительно предоставляется </w:t>
      </w:r>
      <w:r>
        <w:rPr>
          <w:rFonts w:ascii="Times New Roman" w:hAnsi="Times New Roman" w:cs="Times New Roman"/>
        </w:rPr>
        <w:t>с</w:t>
      </w:r>
      <w:r w:rsidRPr="00587A3C">
        <w:rPr>
          <w:rFonts w:ascii="Times New Roman" w:hAnsi="Times New Roman" w:cs="Times New Roman"/>
        </w:rPr>
        <w:t xml:space="preserve">оглашение о создании </w:t>
      </w:r>
      <w:r w:rsidRPr="00587A3C">
        <w:rPr>
          <w:rFonts w:ascii="Times New Roman" w:hAnsi="Times New Roman" w:cs="Times New Roman"/>
        </w:rPr>
        <w:lastRenderedPageBreak/>
        <w:t>крестьянского (фермерского) хозяйства, в случае если фермерское хозяйство создано несколькими</w:t>
      </w:r>
      <w:proofErr w:type="gramEnd"/>
      <w:r w:rsidRPr="00587A3C">
        <w:rPr>
          <w:rFonts w:ascii="Times New Roman" w:hAnsi="Times New Roman" w:cs="Times New Roman"/>
        </w:rPr>
        <w:t xml:space="preserve"> гражданами (в случае осуществления крестьянским (фермерским) хозяйством его деятельности)</w:t>
      </w:r>
      <w:proofErr w:type="gramStart"/>
      <w:r w:rsidRPr="00587A3C">
        <w:rPr>
          <w:rFonts w:ascii="Times New Roman" w:hAnsi="Times New Roman" w:cs="Times New Roman"/>
        </w:rPr>
        <w:t>.»</w:t>
      </w:r>
      <w:proofErr w:type="gramEnd"/>
      <w:r>
        <w:rPr>
          <w:rFonts w:ascii="Times New Roman" w:hAnsi="Times New Roman" w:cs="Times New Roman"/>
        </w:rPr>
        <w:t>.</w:t>
      </w:r>
    </w:p>
    <w:p w:rsidR="002D31C7" w:rsidRPr="004223CA" w:rsidRDefault="002D31C7" w:rsidP="002D31C7">
      <w:pPr>
        <w:pStyle w:val="1"/>
        <w:keepNext w:val="0"/>
        <w:widowControl w:val="0"/>
        <w:autoSpaceDE w:val="0"/>
        <w:autoSpaceDN w:val="0"/>
        <w:adjustRightInd w:val="0"/>
        <w:spacing w:before="0" w:after="0" w:line="240" w:lineRule="auto"/>
        <w:ind w:firstLine="705"/>
        <w:jc w:val="both"/>
        <w:rPr>
          <w:rFonts w:ascii="Times New Roman" w:eastAsia="Arial CYR" w:hAnsi="Times New Roman"/>
          <w:b w:val="0"/>
          <w:sz w:val="24"/>
          <w:szCs w:val="24"/>
        </w:rPr>
      </w:pPr>
      <w:r w:rsidRPr="00587A3C">
        <w:rPr>
          <w:rFonts w:ascii="Times New Roman" w:hAnsi="Times New Roman"/>
          <w:sz w:val="24"/>
          <w:szCs w:val="24"/>
          <w:lang w:eastAsia="ru-RU"/>
        </w:rPr>
        <w:tab/>
      </w:r>
      <w:r w:rsidRPr="004223CA">
        <w:rPr>
          <w:rFonts w:ascii="Times New Roman" w:hAnsi="Times New Roman"/>
          <w:b w:val="0"/>
          <w:sz w:val="24"/>
          <w:szCs w:val="24"/>
          <w:lang w:eastAsia="ru-RU"/>
        </w:rPr>
        <w:t>1.3.</w:t>
      </w:r>
      <w:r w:rsidRPr="00587A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223CA">
        <w:rPr>
          <w:rFonts w:ascii="Times New Roman" w:hAnsi="Times New Roman"/>
          <w:b w:val="0"/>
          <w:sz w:val="24"/>
          <w:szCs w:val="24"/>
          <w:lang w:eastAsia="ru-RU"/>
        </w:rPr>
        <w:t>Абзац первый п</w:t>
      </w:r>
      <w:r w:rsidRPr="004223CA">
        <w:rPr>
          <w:rFonts w:ascii="Times New Roman" w:eastAsia="Arial CYR" w:hAnsi="Times New Roman"/>
          <w:b w:val="0"/>
          <w:sz w:val="24"/>
          <w:szCs w:val="24"/>
        </w:rPr>
        <w:t>ункта 2.8 Регламента изложить в следующей редакции:</w:t>
      </w:r>
    </w:p>
    <w:p w:rsidR="002D31C7" w:rsidRPr="00377576" w:rsidRDefault="002D31C7" w:rsidP="002D31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3CA">
        <w:rPr>
          <w:rFonts w:ascii="Times New Roman" w:hAnsi="Times New Roman"/>
          <w:sz w:val="24"/>
          <w:szCs w:val="24"/>
        </w:rPr>
        <w:tab/>
      </w:r>
      <w:r w:rsidRPr="00377576">
        <w:rPr>
          <w:rFonts w:ascii="Times New Roman" w:hAnsi="Times New Roman"/>
          <w:sz w:val="24"/>
          <w:szCs w:val="24"/>
        </w:rPr>
        <w:t xml:space="preserve">«2.8.  Документы, указанные в </w:t>
      </w:r>
      <w:r w:rsidRPr="00377576">
        <w:rPr>
          <w:rStyle w:val="a4"/>
          <w:rFonts w:ascii="Times New Roman" w:hAnsi="Times New Roman"/>
          <w:sz w:val="24"/>
          <w:szCs w:val="24"/>
        </w:rPr>
        <w:t>подпунктах 2.7.1</w:t>
      </w:r>
      <w:r w:rsidRPr="00377576">
        <w:rPr>
          <w:rFonts w:ascii="Times New Roman" w:hAnsi="Times New Roman"/>
          <w:b/>
          <w:sz w:val="24"/>
          <w:szCs w:val="24"/>
        </w:rPr>
        <w:t xml:space="preserve">, </w:t>
      </w:r>
      <w:r w:rsidRPr="00377576">
        <w:rPr>
          <w:rStyle w:val="a4"/>
          <w:rFonts w:ascii="Times New Roman" w:hAnsi="Times New Roman"/>
          <w:sz w:val="24"/>
          <w:szCs w:val="24"/>
        </w:rPr>
        <w:t>2.7.2</w:t>
      </w:r>
      <w:r w:rsidRPr="00377576">
        <w:rPr>
          <w:rFonts w:ascii="Times New Roman" w:hAnsi="Times New Roman"/>
          <w:b/>
          <w:sz w:val="24"/>
          <w:szCs w:val="24"/>
        </w:rPr>
        <w:t xml:space="preserve">, </w:t>
      </w:r>
      <w:r w:rsidRPr="00377576">
        <w:rPr>
          <w:rStyle w:val="a4"/>
          <w:rFonts w:ascii="Times New Roman" w:hAnsi="Times New Roman"/>
          <w:sz w:val="24"/>
          <w:szCs w:val="24"/>
        </w:rPr>
        <w:t>2.7.3</w:t>
      </w:r>
      <w:r w:rsidRPr="00377576">
        <w:rPr>
          <w:rFonts w:ascii="Times New Roman" w:hAnsi="Times New Roman"/>
          <w:b/>
          <w:sz w:val="24"/>
          <w:szCs w:val="24"/>
        </w:rPr>
        <w:t xml:space="preserve">, </w:t>
      </w:r>
      <w:r w:rsidRPr="00377576">
        <w:rPr>
          <w:rStyle w:val="a4"/>
          <w:rFonts w:ascii="Times New Roman" w:hAnsi="Times New Roman"/>
          <w:sz w:val="24"/>
          <w:szCs w:val="24"/>
        </w:rPr>
        <w:t>2.7.4, 2.7.9, 2.7.10 пункта 2.7</w:t>
      </w:r>
      <w:r w:rsidRPr="00377576">
        <w:rPr>
          <w:rFonts w:ascii="Times New Roman" w:hAnsi="Times New Roman"/>
          <w:sz w:val="24"/>
          <w:szCs w:val="24"/>
        </w:rPr>
        <w:t xml:space="preserve"> настоящего Регламента, заявитель предоставляет самостоятельно</w:t>
      </w:r>
      <w:proofErr w:type="gramStart"/>
      <w:r w:rsidRPr="00377576">
        <w:rPr>
          <w:rFonts w:ascii="Times New Roman" w:hAnsi="Times New Roman"/>
          <w:sz w:val="24"/>
          <w:szCs w:val="24"/>
        </w:rPr>
        <w:t>.».</w:t>
      </w:r>
      <w:proofErr w:type="gramEnd"/>
    </w:p>
    <w:p w:rsidR="002D31C7" w:rsidRPr="00377576" w:rsidRDefault="002D31C7" w:rsidP="002D31C7">
      <w:pPr>
        <w:tabs>
          <w:tab w:val="left" w:pos="708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576">
        <w:rPr>
          <w:rFonts w:ascii="Times New Roman" w:hAnsi="Times New Roman"/>
          <w:sz w:val="24"/>
          <w:szCs w:val="24"/>
        </w:rPr>
        <w:tab/>
        <w:t xml:space="preserve">1.4. </w:t>
      </w:r>
      <w:r w:rsidRPr="00377576">
        <w:rPr>
          <w:rFonts w:ascii="Times New Roman" w:hAnsi="Times New Roman"/>
          <w:sz w:val="24"/>
          <w:szCs w:val="24"/>
        </w:rPr>
        <w:tab/>
        <w:t>Подпункт 2.17.2</w:t>
      </w:r>
      <w:r w:rsidRPr="00377576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377576">
        <w:rPr>
          <w:rFonts w:ascii="Times New Roman" w:eastAsia="Arial CYR" w:hAnsi="Times New Roman"/>
          <w:sz w:val="24"/>
          <w:szCs w:val="24"/>
        </w:rPr>
        <w:t>ункта 2.17 Регламента изложить в следующей редакции:</w:t>
      </w:r>
    </w:p>
    <w:p w:rsidR="002D31C7" w:rsidRPr="00377576" w:rsidRDefault="002D31C7" w:rsidP="002D31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7576">
        <w:rPr>
          <w:rFonts w:ascii="Times New Roman" w:hAnsi="Times New Roman"/>
          <w:sz w:val="24"/>
          <w:szCs w:val="24"/>
        </w:rPr>
        <w:t xml:space="preserve">«2.17.2. Помещения, в которых предоставляется муниципальная услуга, должны соответствовать санитарным правилам </w:t>
      </w:r>
      <w:hyperlink r:id="rId6" w:anchor="/multilink/4279328/paragraph/27/number/0" w:history="1">
        <w:r w:rsidRPr="00377576">
          <w:rPr>
            <w:rStyle w:val="a3"/>
            <w:rFonts w:ascii="Times New Roman" w:hAnsi="Times New Roman"/>
            <w:sz w:val="24"/>
            <w:szCs w:val="24"/>
          </w:rPr>
          <w:t>СП 2.2.3670-20</w:t>
        </w:r>
      </w:hyperlink>
      <w:r w:rsidRPr="0037757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«</w:t>
      </w:r>
      <w:r w:rsidRPr="00377576">
        <w:rPr>
          <w:rFonts w:ascii="Times New Roman" w:hAnsi="Times New Roman"/>
          <w:sz w:val="24"/>
          <w:szCs w:val="24"/>
        </w:rPr>
        <w:t>Санитарно-эпидемиологические требования к условиям труда</w:t>
      </w:r>
      <w:r>
        <w:rPr>
          <w:rFonts w:ascii="Times New Roman" w:hAnsi="Times New Roman"/>
          <w:sz w:val="24"/>
          <w:szCs w:val="24"/>
        </w:rPr>
        <w:t>»</w:t>
      </w:r>
      <w:r w:rsidRPr="00377576">
        <w:rPr>
          <w:rFonts w:ascii="Times New Roman" w:hAnsi="Times New Roman"/>
          <w:sz w:val="24"/>
          <w:szCs w:val="24"/>
        </w:rPr>
        <w:t>, утвержденны</w:t>
      </w:r>
      <w:r>
        <w:rPr>
          <w:rFonts w:ascii="Times New Roman" w:hAnsi="Times New Roman"/>
          <w:sz w:val="24"/>
          <w:szCs w:val="24"/>
        </w:rPr>
        <w:t>м</w:t>
      </w:r>
      <w:r w:rsidRPr="00377576">
        <w:rPr>
          <w:rFonts w:ascii="Times New Roman" w:hAnsi="Times New Roman"/>
          <w:sz w:val="24"/>
          <w:szCs w:val="24"/>
        </w:rPr>
        <w:t> </w:t>
      </w:r>
      <w:hyperlink r:id="rId7" w:anchor="/document/400151942/entry/0" w:history="1">
        <w:r w:rsidRPr="00377576">
          <w:rPr>
            <w:rStyle w:val="a3"/>
            <w:rFonts w:ascii="Times New Roman" w:hAnsi="Times New Roman"/>
            <w:sz w:val="24"/>
            <w:szCs w:val="24"/>
          </w:rPr>
          <w:t>постановлением</w:t>
        </w:r>
      </w:hyperlink>
      <w:r w:rsidRPr="00377576">
        <w:rPr>
          <w:rFonts w:ascii="Times New Roman" w:hAnsi="Times New Roman"/>
          <w:sz w:val="24"/>
          <w:szCs w:val="24"/>
        </w:rPr>
        <w:t xml:space="preserve"> Главного государственного санитарного врача РФ от </w:t>
      </w:r>
      <w:r>
        <w:rPr>
          <w:rFonts w:ascii="Times New Roman" w:hAnsi="Times New Roman"/>
          <w:sz w:val="24"/>
          <w:szCs w:val="24"/>
        </w:rPr>
        <w:t>0</w:t>
      </w:r>
      <w:r w:rsidRPr="003775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.12.</w:t>
      </w:r>
      <w:r w:rsidRPr="00377576">
        <w:rPr>
          <w:rFonts w:ascii="Times New Roman" w:hAnsi="Times New Roman"/>
          <w:sz w:val="24"/>
          <w:szCs w:val="24"/>
        </w:rPr>
        <w:t>2020 г. N 40</w:t>
      </w:r>
      <w:r>
        <w:rPr>
          <w:rFonts w:ascii="Times New Roman" w:hAnsi="Times New Roman"/>
          <w:sz w:val="24"/>
          <w:szCs w:val="24"/>
        </w:rPr>
        <w:t>.».</w:t>
      </w:r>
    </w:p>
    <w:p w:rsidR="002D31C7" w:rsidRPr="009F7506" w:rsidRDefault="002D31C7" w:rsidP="002D31C7">
      <w:pPr>
        <w:spacing w:after="0" w:line="240" w:lineRule="auto"/>
        <w:ind w:firstLine="705"/>
        <w:jc w:val="both"/>
        <w:rPr>
          <w:rFonts w:ascii="Times New Roman" w:eastAsia="Arial CYR" w:hAnsi="Times New Roman"/>
          <w:sz w:val="24"/>
          <w:szCs w:val="24"/>
        </w:rPr>
      </w:pPr>
      <w:r w:rsidRPr="00466896">
        <w:rPr>
          <w:rFonts w:ascii="Times New Roman" w:hAnsi="Times New Roman"/>
          <w:kern w:val="2"/>
          <w:sz w:val="24"/>
          <w:szCs w:val="24"/>
        </w:rPr>
        <w:t>2.</w:t>
      </w:r>
      <w:r>
        <w:rPr>
          <w:kern w:val="2"/>
          <w:sz w:val="24"/>
          <w:szCs w:val="24"/>
        </w:rPr>
        <w:t xml:space="preserve"> </w:t>
      </w:r>
      <w:r w:rsidRPr="009F7506">
        <w:rPr>
          <w:rFonts w:ascii="Times New Roman" w:hAnsi="Times New Roman"/>
          <w:sz w:val="24"/>
          <w:szCs w:val="24"/>
        </w:rPr>
        <w:t>Опубликовать н</w:t>
      </w:r>
      <w:r w:rsidRPr="009F7506">
        <w:rPr>
          <w:rFonts w:ascii="Times New Roman" w:eastAsia="Arial CYR" w:hAnsi="Times New Roman"/>
          <w:sz w:val="24"/>
          <w:szCs w:val="24"/>
        </w:rPr>
        <w:t xml:space="preserve">астоящее постановление в «Правовом вестнике </w:t>
      </w:r>
      <w:proofErr w:type="spellStart"/>
      <w:r w:rsidRPr="009F7506">
        <w:rPr>
          <w:rFonts w:ascii="Times New Roman" w:eastAsia="Arial CYR" w:hAnsi="Times New Roman"/>
          <w:sz w:val="24"/>
          <w:szCs w:val="24"/>
        </w:rPr>
        <w:t>Пучежского</w:t>
      </w:r>
      <w:proofErr w:type="spellEnd"/>
      <w:r w:rsidRPr="009F7506">
        <w:rPr>
          <w:rFonts w:ascii="Times New Roman" w:eastAsia="Arial CYR" w:hAnsi="Times New Roman"/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 w:rsidRPr="009F7506">
        <w:rPr>
          <w:rFonts w:ascii="Times New Roman" w:eastAsia="Arial CYR" w:hAnsi="Times New Roman"/>
          <w:sz w:val="24"/>
          <w:szCs w:val="24"/>
        </w:rPr>
        <w:t>Пучежского</w:t>
      </w:r>
      <w:proofErr w:type="spellEnd"/>
      <w:r w:rsidRPr="009F7506">
        <w:rPr>
          <w:rFonts w:ascii="Times New Roman" w:eastAsia="Arial CYR" w:hAnsi="Times New Roman"/>
          <w:sz w:val="24"/>
          <w:szCs w:val="24"/>
        </w:rPr>
        <w:t xml:space="preserve"> муниципального района.</w:t>
      </w:r>
    </w:p>
    <w:p w:rsidR="002D31C7" w:rsidRPr="009F7506" w:rsidRDefault="002D31C7" w:rsidP="002D31C7">
      <w:pPr>
        <w:spacing w:after="0" w:line="240" w:lineRule="auto"/>
        <w:ind w:left="709"/>
        <w:jc w:val="both"/>
        <w:rPr>
          <w:rFonts w:ascii="Times New Roman" w:eastAsia="Arial CYR" w:hAnsi="Times New Roman"/>
          <w:sz w:val="24"/>
          <w:szCs w:val="24"/>
        </w:rPr>
      </w:pPr>
      <w:r w:rsidRPr="009F7506">
        <w:rPr>
          <w:rFonts w:ascii="Times New Roman" w:eastAsia="Arial CYR" w:hAnsi="Times New Roman"/>
          <w:sz w:val="24"/>
          <w:szCs w:val="24"/>
        </w:rPr>
        <w:t>3. Настоящее постановление вступает в силу со дня его опубликования.</w:t>
      </w:r>
    </w:p>
    <w:p w:rsidR="002D31C7" w:rsidRPr="00466896" w:rsidRDefault="002D31C7" w:rsidP="002D31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Arial CYR" w:hAnsi="Times New Roman"/>
          <w:color w:val="0000FF"/>
          <w:sz w:val="24"/>
          <w:szCs w:val="24"/>
        </w:rPr>
      </w:pPr>
    </w:p>
    <w:p w:rsidR="002D31C7" w:rsidRPr="00466896" w:rsidRDefault="002D31C7" w:rsidP="002D31C7">
      <w:pPr>
        <w:shd w:val="clear" w:color="auto" w:fill="FFFFFF"/>
        <w:jc w:val="both"/>
        <w:textAlignment w:val="baseline"/>
        <w:rPr>
          <w:rFonts w:ascii="Times New Roman" w:eastAsia="Arial CYR" w:hAnsi="Times New Roman"/>
          <w:sz w:val="24"/>
          <w:szCs w:val="24"/>
        </w:rPr>
      </w:pPr>
    </w:p>
    <w:p w:rsidR="002D31C7" w:rsidRPr="00466896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Пучежского</w:t>
      </w:r>
      <w:proofErr w:type="spellEnd"/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И.Н. </w:t>
      </w:r>
      <w:proofErr w:type="spellStart"/>
      <w:r w:rsidRPr="00466896">
        <w:rPr>
          <w:rFonts w:ascii="Times New Roman" w:eastAsia="Times New Roman" w:hAnsi="Times New Roman"/>
          <w:sz w:val="24"/>
          <w:szCs w:val="24"/>
          <w:lang w:eastAsia="ru-RU"/>
        </w:rPr>
        <w:t>Шипков</w:t>
      </w:r>
      <w:proofErr w:type="spellEnd"/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1C7" w:rsidRDefault="002D31C7" w:rsidP="002D31C7">
      <w:pPr>
        <w:suppressAutoHyphens/>
        <w:spacing w:after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FD4" w:rsidRDefault="00BC7FD4"/>
    <w:sectPr w:rsidR="00BC7FD4" w:rsidSect="00BC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C7"/>
    <w:rsid w:val="002D31C7"/>
    <w:rsid w:val="00BC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C7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31C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D31C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D31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2D31C7"/>
    <w:rPr>
      <w:color w:val="0563C1"/>
      <w:u w:val="single"/>
    </w:rPr>
  </w:style>
  <w:style w:type="character" w:customStyle="1" w:styleId="a4">
    <w:name w:val="Гипертекстовая ссылка"/>
    <w:basedOn w:val="a0"/>
    <w:uiPriority w:val="99"/>
    <w:rsid w:val="002D31C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31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2D3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1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main?base=LAW;n=103023;fld=134;dst=10009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ЗадворноваЮВ</cp:lastModifiedBy>
  <cp:revision>1</cp:revision>
  <dcterms:created xsi:type="dcterms:W3CDTF">2022-12-22T06:48:00Z</dcterms:created>
  <dcterms:modified xsi:type="dcterms:W3CDTF">2022-12-22T06:55:00Z</dcterms:modified>
</cp:coreProperties>
</file>