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1F2BAD" w:rsidRPr="00B567A8" w:rsidTr="00A12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</w:tcPr>
          <w:p w:rsidR="001F2BAD" w:rsidRPr="00B567A8" w:rsidRDefault="001F2BAD" w:rsidP="00A12B60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B567A8">
              <w:rPr>
                <w:sz w:val="28"/>
                <w:szCs w:val="28"/>
              </w:rPr>
              <w:tab/>
            </w:r>
            <w:r w:rsidRPr="00B567A8">
              <w:rPr>
                <w:sz w:val="28"/>
                <w:szCs w:val="28"/>
              </w:rPr>
              <w:tab/>
            </w:r>
            <w:r w:rsidR="002816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BAD" w:rsidRPr="00B567A8" w:rsidTr="00A12B6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1F2BAD" w:rsidRPr="00B90B58" w:rsidRDefault="001F2BAD" w:rsidP="00A12B60">
            <w:pPr>
              <w:jc w:val="center"/>
              <w:rPr>
                <w:b/>
                <w:sz w:val="28"/>
                <w:szCs w:val="28"/>
              </w:rPr>
            </w:pPr>
            <w:r w:rsidRPr="00B90B58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1F2BAD" w:rsidRPr="00B90B58" w:rsidRDefault="001F2BAD" w:rsidP="00A12B60">
            <w:pPr>
              <w:jc w:val="center"/>
              <w:rPr>
                <w:b/>
                <w:sz w:val="28"/>
                <w:szCs w:val="28"/>
              </w:rPr>
            </w:pPr>
            <w:r w:rsidRPr="00B90B58">
              <w:rPr>
                <w:b/>
                <w:sz w:val="28"/>
                <w:szCs w:val="28"/>
              </w:rPr>
              <w:t>Ивановской области</w:t>
            </w:r>
          </w:p>
          <w:p w:rsidR="001F2BAD" w:rsidRPr="00B90B58" w:rsidRDefault="001F2BAD" w:rsidP="00A12B60">
            <w:pPr>
              <w:jc w:val="center"/>
              <w:rPr>
                <w:b/>
                <w:sz w:val="28"/>
                <w:szCs w:val="28"/>
              </w:rPr>
            </w:pPr>
          </w:p>
          <w:p w:rsidR="001F2BAD" w:rsidRPr="001F2BAD" w:rsidRDefault="001F2BAD" w:rsidP="001F2BAD">
            <w:pPr>
              <w:pStyle w:val="3"/>
              <w:ind w:firstLine="0"/>
              <w:jc w:val="center"/>
              <w:rPr>
                <w:rFonts w:ascii="Times New Roman" w:hAnsi="Times New Roman"/>
                <w:bCs w:val="0"/>
                <w:iCs/>
                <w:szCs w:val="28"/>
              </w:rPr>
            </w:pPr>
            <w:r w:rsidRPr="001F2BAD">
              <w:rPr>
                <w:rFonts w:ascii="Times New Roman" w:hAnsi="Times New Roman"/>
                <w:bCs w:val="0"/>
                <w:iCs/>
                <w:szCs w:val="28"/>
              </w:rPr>
              <w:t>П О С Т А Н О В Л Е Н И Е</w:t>
            </w:r>
          </w:p>
          <w:p w:rsidR="001F2BAD" w:rsidRPr="00B567A8" w:rsidRDefault="001F2BAD" w:rsidP="00A12B60">
            <w:pPr>
              <w:rPr>
                <w:b/>
                <w:sz w:val="28"/>
                <w:szCs w:val="28"/>
              </w:rPr>
            </w:pPr>
          </w:p>
        </w:tc>
      </w:tr>
      <w:tr w:rsidR="001F2BAD" w:rsidRPr="00B567A8" w:rsidTr="00A12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</w:tcPr>
          <w:p w:rsidR="001F2BAD" w:rsidRPr="00B567A8" w:rsidRDefault="001F2BAD" w:rsidP="00FE27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615EBF">
              <w:rPr>
                <w:b/>
                <w:sz w:val="28"/>
                <w:szCs w:val="28"/>
              </w:rPr>
              <w:t>12</w:t>
            </w:r>
            <w:r w:rsidRPr="00B90B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Pr="00B90B58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  <w:r w:rsidRPr="00B90B58">
              <w:rPr>
                <w:b/>
                <w:sz w:val="28"/>
                <w:szCs w:val="28"/>
              </w:rPr>
              <w:t xml:space="preserve"> г</w:t>
            </w:r>
            <w:r w:rsidRPr="00B567A8">
              <w:rPr>
                <w:sz w:val="28"/>
                <w:szCs w:val="28"/>
              </w:rPr>
              <w:t xml:space="preserve">.                                                      №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15EBF">
              <w:rPr>
                <w:b/>
                <w:sz w:val="28"/>
                <w:szCs w:val="28"/>
              </w:rPr>
              <w:t>665</w:t>
            </w:r>
            <w:r>
              <w:rPr>
                <w:b/>
                <w:sz w:val="28"/>
                <w:szCs w:val="28"/>
              </w:rPr>
              <w:t xml:space="preserve"> -п</w:t>
            </w:r>
          </w:p>
        </w:tc>
      </w:tr>
      <w:tr w:rsidR="001F2BAD" w:rsidRPr="00B567A8" w:rsidTr="00A12B6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1F2BAD" w:rsidRPr="00B567A8" w:rsidRDefault="001F2BAD" w:rsidP="00A12B60">
            <w:pPr>
              <w:jc w:val="center"/>
              <w:rPr>
                <w:sz w:val="28"/>
                <w:szCs w:val="28"/>
              </w:rPr>
            </w:pPr>
            <w:r w:rsidRPr="00B567A8">
              <w:rPr>
                <w:sz w:val="28"/>
                <w:szCs w:val="28"/>
              </w:rPr>
              <w:t>г. Пучеж</w:t>
            </w:r>
          </w:p>
        </w:tc>
      </w:tr>
    </w:tbl>
    <w:p w:rsidR="001F2BAD" w:rsidRDefault="001F2BAD" w:rsidP="001F2BAD">
      <w:pPr>
        <w:jc w:val="center"/>
        <w:rPr>
          <w:sz w:val="28"/>
          <w:szCs w:val="28"/>
        </w:rPr>
      </w:pPr>
    </w:p>
    <w:p w:rsidR="001F2BAD" w:rsidRDefault="001F2BAD" w:rsidP="001F2BAD">
      <w:pPr>
        <w:jc w:val="center"/>
        <w:rPr>
          <w:sz w:val="28"/>
          <w:szCs w:val="28"/>
        </w:rPr>
      </w:pPr>
    </w:p>
    <w:p w:rsidR="001F2BAD" w:rsidRPr="00B90B58" w:rsidRDefault="001F2BAD" w:rsidP="001F2BAD">
      <w:pPr>
        <w:jc w:val="center"/>
        <w:rPr>
          <w:b/>
          <w:sz w:val="28"/>
        </w:rPr>
      </w:pPr>
      <w:r w:rsidRPr="00B90B58">
        <w:rPr>
          <w:b/>
          <w:sz w:val="28"/>
        </w:rPr>
        <w:t>О внесении изменений в постановление администрации района</w:t>
      </w:r>
    </w:p>
    <w:p w:rsidR="001F2BAD" w:rsidRPr="00B90B58" w:rsidRDefault="001F2BAD" w:rsidP="001F2BAD">
      <w:pPr>
        <w:jc w:val="center"/>
        <w:rPr>
          <w:b/>
          <w:sz w:val="28"/>
          <w:szCs w:val="28"/>
        </w:rPr>
      </w:pPr>
      <w:r w:rsidRPr="00B90B58">
        <w:rPr>
          <w:b/>
          <w:sz w:val="28"/>
        </w:rPr>
        <w:t xml:space="preserve">от 31.12.2015 № 455-п </w:t>
      </w:r>
    </w:p>
    <w:p w:rsidR="001F2BAD" w:rsidRDefault="001F2BAD" w:rsidP="001F2BAD">
      <w:pPr>
        <w:rPr>
          <w:sz w:val="28"/>
          <w:szCs w:val="28"/>
        </w:rPr>
      </w:pPr>
    </w:p>
    <w:p w:rsidR="00D22B56" w:rsidRDefault="00D22B56"/>
    <w:p w:rsidR="00D22B56" w:rsidRDefault="00D22B56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 179</w:t>
        </w:r>
      </w:hyperlink>
      <w:r>
        <w:t xml:space="preserve"> Бюджетного кодекса РФ (в действующей редакции), </w:t>
      </w:r>
      <w:hyperlink r:id="rId9" w:history="1">
        <w:r>
          <w:rPr>
            <w:rStyle w:val="a4"/>
            <w:rFonts w:cs="Times New Roman CYR"/>
          </w:rPr>
          <w:t xml:space="preserve">частью 10 статьи </w:t>
        </w:r>
      </w:hyperlink>
      <w:r w:rsidR="00615EBF">
        <w:t>29</w:t>
      </w:r>
      <w:r>
        <w:t xml:space="preserve"> Устава Пучежского муниципального района, руководствуясь </w:t>
      </w:r>
      <w:hyperlink r:id="rId10" w:history="1">
        <w:r>
          <w:rPr>
            <w:rStyle w:val="a4"/>
            <w:rFonts w:cs="Times New Roman CYR"/>
          </w:rPr>
          <w:t>Порядком</w:t>
        </w:r>
      </w:hyperlink>
      <w:r>
        <w:t xml:space="preserve">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администрации Пучежского муниципального района от 16.11.2015 г N 410-п и в целях повышения результативности бюджетных расходов бюджета Пучежского городского поселения</w:t>
      </w:r>
    </w:p>
    <w:p w:rsidR="00D22B56" w:rsidRDefault="00D22B56" w:rsidP="001F2BAD">
      <w:pPr>
        <w:jc w:val="center"/>
      </w:pPr>
      <w:r>
        <w:t>постановляю:</w:t>
      </w:r>
    </w:p>
    <w:p w:rsidR="00D22B56" w:rsidRDefault="00615EBF">
      <w:r>
        <w:t xml:space="preserve">1. </w:t>
      </w:r>
      <w:r w:rsidR="00D22B56">
        <w:t xml:space="preserve">Внести в </w:t>
      </w:r>
      <w:hyperlink r:id="rId12" w:history="1">
        <w:r w:rsidR="00D22B56">
          <w:rPr>
            <w:rStyle w:val="a4"/>
            <w:rFonts w:cs="Times New Roman CYR"/>
          </w:rPr>
          <w:t>постановление</w:t>
        </w:r>
      </w:hyperlink>
      <w:r w:rsidR="00D22B56">
        <w:t xml:space="preserve"> администрации Пучежского муниципального района от 31.12.2015 N 455-п "Об утверждении муниципальной программы Пучежского городского поселения Пучежского муниципального района "Долгосрочная сбалансированность и устойчивость бюджетной системы Пучежского городского поселения Пучежского муниципального района" следующие изменения:</w:t>
      </w:r>
    </w:p>
    <w:p w:rsidR="00D22B56" w:rsidRDefault="00D22B56">
      <w:bookmarkStart w:id="0" w:name="sub_1"/>
      <w:r>
        <w:t>1.</w:t>
      </w:r>
      <w:r w:rsidR="00615EBF">
        <w:t>1</w:t>
      </w:r>
      <w:r>
        <w:t xml:space="preserve"> В </w:t>
      </w:r>
      <w:hyperlink r:id="rId13" w:history="1">
        <w:r>
          <w:rPr>
            <w:rStyle w:val="a4"/>
            <w:rFonts w:cs="Times New Roman CYR"/>
          </w:rPr>
          <w:t>приложении</w:t>
        </w:r>
      </w:hyperlink>
      <w:r>
        <w:t xml:space="preserve"> к постановлению:</w:t>
      </w:r>
    </w:p>
    <w:p w:rsidR="00D22B56" w:rsidRDefault="00D22B56">
      <w:bookmarkStart w:id="1" w:name="sub_11"/>
      <w:bookmarkEnd w:id="0"/>
      <w:r>
        <w:t>1.1.</w:t>
      </w:r>
      <w:r w:rsidR="00615EBF">
        <w:t>1</w:t>
      </w:r>
      <w:r>
        <w:t xml:space="preserve"> В </w:t>
      </w:r>
      <w:hyperlink r:id="rId14" w:history="1">
        <w:r>
          <w:rPr>
            <w:rStyle w:val="a4"/>
            <w:rFonts w:cs="Times New Roman CYR"/>
          </w:rPr>
          <w:t>разделе 1</w:t>
        </w:r>
      </w:hyperlink>
      <w:r>
        <w:t xml:space="preserve"> "Паспорт программы":</w:t>
      </w:r>
    </w:p>
    <w:p w:rsidR="004C6D02" w:rsidRDefault="00D22B56">
      <w:r>
        <w:t>-подраздел «Сроки реализ</w:t>
      </w:r>
      <w:r w:rsidR="00615EBF">
        <w:t>ации программы» изложить в следующей</w:t>
      </w:r>
      <w:r>
        <w:t xml:space="preserve"> редакции:</w:t>
      </w:r>
    </w:p>
    <w:p w:rsidR="004C6D02" w:rsidRDefault="004C6D02"/>
    <w:tbl>
      <w:tblPr>
        <w:tblStyle w:val="ac"/>
        <w:tblW w:w="0" w:type="auto"/>
        <w:tblLook w:val="01E0"/>
      </w:tblPr>
      <w:tblGrid>
        <w:gridCol w:w="5258"/>
        <w:gridCol w:w="5258"/>
      </w:tblGrid>
      <w:tr w:rsidR="004C6D02" w:rsidTr="004C6D02">
        <w:tc>
          <w:tcPr>
            <w:tcW w:w="5258" w:type="dxa"/>
          </w:tcPr>
          <w:p w:rsidR="004C6D02" w:rsidRDefault="004C6D02">
            <w:pPr>
              <w:ind w:firstLine="0"/>
            </w:pPr>
            <w:r>
              <w:t>Срок реализации программы</w:t>
            </w:r>
          </w:p>
        </w:tc>
        <w:tc>
          <w:tcPr>
            <w:tcW w:w="5258" w:type="dxa"/>
          </w:tcPr>
          <w:p w:rsidR="004C6D02" w:rsidRDefault="004C6D02">
            <w:pPr>
              <w:ind w:firstLine="0"/>
            </w:pPr>
            <w:r>
              <w:t>2016-2022 годы</w:t>
            </w:r>
          </w:p>
        </w:tc>
      </w:tr>
    </w:tbl>
    <w:p w:rsidR="004C6D02" w:rsidRDefault="004C6D02">
      <w:bookmarkStart w:id="2" w:name="sub_112"/>
      <w:bookmarkEnd w:id="1"/>
    </w:p>
    <w:p w:rsidR="00D22B56" w:rsidRDefault="00D22B56">
      <w:hyperlink r:id="rId15" w:history="1">
        <w:r>
          <w:rPr>
            <w:rStyle w:val="a4"/>
            <w:rFonts w:cs="Times New Roman CYR"/>
          </w:rPr>
          <w:t>- подраздел</w:t>
        </w:r>
      </w:hyperlink>
      <w:r>
        <w:t xml:space="preserve"> "Объем ресурсного обеспечения программы" изложить в следующей редакции:</w:t>
      </w:r>
    </w:p>
    <w:bookmarkEnd w:id="2"/>
    <w:p w:rsidR="00D22B56" w:rsidRDefault="00D22B56">
      <w:r>
        <w:t>"Общий объем бюджетных ассигнований, в т.ч.:</w:t>
      </w:r>
    </w:p>
    <w:p w:rsidR="00D22B56" w:rsidRDefault="00D22B56">
      <w:r>
        <w:t>2016 год - 458,6 тыс. руб., в т.ч. средства бюджета городского поселения - 458,6 т.р.</w:t>
      </w:r>
    </w:p>
    <w:p w:rsidR="00D22B56" w:rsidRDefault="00D22B56">
      <w:r>
        <w:t>2017 год - 400,0 тыс. руб., в т.ч. средства бюджета городского поселения - 400,0 т.р.</w:t>
      </w:r>
    </w:p>
    <w:p w:rsidR="00D22B56" w:rsidRDefault="00D22B56">
      <w:r>
        <w:t>2018 год - 300,0 тыс. руб., в т.ч. средства бюджета городского поселения - 300,0 т.р.</w:t>
      </w:r>
    </w:p>
    <w:p w:rsidR="00D22B56" w:rsidRDefault="00D22B56">
      <w:r>
        <w:t>2019 год - 40,0 тыс. руб., в т.ч. средства бюджета городского поселения - 40,0 т.р.</w:t>
      </w:r>
    </w:p>
    <w:p w:rsidR="00D22B56" w:rsidRDefault="00D22B56">
      <w:r>
        <w:t>2020 год - 30,0 тыс. руб., в т.ч. средства бюджета городского поселения - 30,0 т.р.</w:t>
      </w:r>
    </w:p>
    <w:p w:rsidR="00D22B56" w:rsidRDefault="00D22B56">
      <w:r>
        <w:t>2021 год - 0,00 тыс. руб., в т.ч. средства бюджета городского поселения - 0,00 т.р.</w:t>
      </w:r>
    </w:p>
    <w:p w:rsidR="00D22B56" w:rsidRDefault="00D22B56">
      <w:r>
        <w:lastRenderedPageBreak/>
        <w:t>2022 год – 2</w:t>
      </w:r>
      <w:r w:rsidR="004C6D02">
        <w:t xml:space="preserve"> </w:t>
      </w:r>
      <w:r>
        <w:t>153,,84366 тыс. руб., в т.ч. средства бюджета городского поселения – 2</w:t>
      </w:r>
      <w:r w:rsidR="004C6D02">
        <w:t xml:space="preserve"> </w:t>
      </w:r>
      <w:r>
        <w:t>153,84366 т.р.".</w:t>
      </w:r>
    </w:p>
    <w:p w:rsidR="00D22B56" w:rsidRDefault="00D22B56"/>
    <w:p w:rsidR="00D22B56" w:rsidRDefault="00615EBF">
      <w:bookmarkStart w:id="3" w:name="sub_12"/>
      <w:r>
        <w:t>1.</w:t>
      </w:r>
      <w:r w:rsidR="00D22B56">
        <w:t xml:space="preserve">1.2. В </w:t>
      </w:r>
      <w:hyperlink r:id="rId16" w:history="1">
        <w:r w:rsidR="00D22B56">
          <w:rPr>
            <w:rStyle w:val="a4"/>
            <w:rFonts w:cs="Times New Roman CYR"/>
          </w:rPr>
          <w:t>разделе 3</w:t>
        </w:r>
      </w:hyperlink>
      <w:r w:rsidR="00D22B56">
        <w:t xml:space="preserve"> "Цель и ожидаемые результаты в сфере реализации муниципальной программы":</w:t>
      </w:r>
    </w:p>
    <w:bookmarkStart w:id="4" w:name="sub_121"/>
    <w:bookmarkEnd w:id="3"/>
    <w:p w:rsidR="00D22B56" w:rsidRDefault="00D22B56">
      <w:r>
        <w:fldChar w:fldCharType="begin"/>
      </w:r>
      <w:r>
        <w:instrText>HYPERLINK "http://internet.garant.ru/document/redirect/47407894/309"</w:instrText>
      </w:r>
      <w:r>
        <w:fldChar w:fldCharType="separate"/>
      </w:r>
      <w:r>
        <w:rPr>
          <w:rStyle w:val="a4"/>
          <w:rFonts w:cs="Times New Roman CYR"/>
        </w:rPr>
        <w:t>таблицу</w:t>
      </w:r>
      <w:r>
        <w:fldChar w:fldCharType="end"/>
      </w:r>
      <w:r>
        <w:t xml:space="preserve"> изложить в следующей редакции:</w:t>
      </w:r>
    </w:p>
    <w:bookmarkEnd w:id="4"/>
    <w:p w:rsidR="00D22B56" w:rsidRDefault="00D22B56"/>
    <w:tbl>
      <w:tblPr>
        <w:tblW w:w="10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22B56" w:rsidTr="00D22B56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2015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2016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2017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2018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2019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2020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2021 год (факт)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2022 год (прогноз)</w:t>
            </w:r>
          </w:p>
        </w:tc>
      </w:tr>
      <w:tr w:rsidR="00D22B56" w:rsidTr="00D22B56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Отношение объема муниципального долга к доходам бюджета поселения (без учета объема безвозмездных поступлений)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</w:tr>
      <w:tr w:rsidR="00D22B56" w:rsidTr="00D22B56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Отношение дефицита бюджета поселения к объему доходов бюджета поселения без учета объема безвозмездных поступлений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</w:tr>
      <w:tr w:rsidR="00D22B56" w:rsidTr="00D22B56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Доля просроченной кредиторской задолженности по состоянию на конец отчетного периода в общем объеме расходов бюджета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</w:t>
            </w:r>
          </w:p>
        </w:tc>
      </w:tr>
      <w:tr w:rsidR="00D22B56" w:rsidTr="00D22B56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Доля межбюджетных трансфертов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в общем объеме собственных доходов бюджета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B56" w:rsidRDefault="00D22B56">
            <w:pPr>
              <w:pStyle w:val="a5"/>
              <w:jc w:val="center"/>
            </w:pPr>
            <w:r>
              <w:t>27,9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70,3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49,2</w:t>
            </w:r>
          </w:p>
        </w:tc>
      </w:tr>
    </w:tbl>
    <w:p w:rsidR="00D22B56" w:rsidRDefault="00D22B56"/>
    <w:p w:rsidR="00D22B56" w:rsidRDefault="00615EBF">
      <w:bookmarkStart w:id="5" w:name="sub_13"/>
      <w:r>
        <w:t>1</w:t>
      </w:r>
      <w:r w:rsidR="00D22B56">
        <w:t xml:space="preserve">1.3. </w:t>
      </w:r>
      <w:hyperlink r:id="rId17" w:history="1">
        <w:r w:rsidR="00D22B56">
          <w:rPr>
            <w:rStyle w:val="a4"/>
            <w:rFonts w:cs="Times New Roman CYR"/>
          </w:rPr>
          <w:t>Раздел 4</w:t>
        </w:r>
      </w:hyperlink>
      <w:r w:rsidR="00D22B56">
        <w:t xml:space="preserve"> "Ресурсное обеспечение муниципальной программы" изложить в следующей редакции:</w:t>
      </w:r>
    </w:p>
    <w:bookmarkEnd w:id="5"/>
    <w:p w:rsidR="00D22B56" w:rsidRDefault="00D22B56"/>
    <w:p w:rsidR="00D22B56" w:rsidRDefault="00D22B56">
      <w:pPr>
        <w:pStyle w:val="1"/>
      </w:pPr>
      <w:r>
        <w:t>4. Ресурсное обеспечение муниципальной программы</w:t>
      </w:r>
    </w:p>
    <w:p w:rsidR="00D22B56" w:rsidRDefault="00D22B56"/>
    <w:p w:rsidR="00D22B56" w:rsidRDefault="00D22B56">
      <w:r>
        <w:t>Данные о ресурсном обеспечении реализации Программы представлены в нижеследующей таблице:</w:t>
      </w:r>
    </w:p>
    <w:p w:rsidR="00D22B56" w:rsidRDefault="00D22B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1418"/>
      </w:tblGrid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Наименование подпрограммы 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2022 год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2153,84366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бюджетные ассигнования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2153,84366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Подпрограмма "Обеспечение финансирования непредвиденных расходов бюджета Пучежского городского поселения",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0,00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бюджетные ассигнования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0,00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Подпрограмма "Повышение качества управления муниципальными финансами Пучежского городского поселения",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2153,84366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бюджетные ассигнования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2153,84366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Подпрограмма "Управление муниципальным долгом Пучежского городского поселения",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</w:tr>
      <w:tr w:rsidR="00D22B56" w:rsidTr="00C15FC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t>бюджетные ассигнования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395,1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  <w:jc w:val="center"/>
            </w:pPr>
            <w:r>
              <w:t>-</w:t>
            </w:r>
          </w:p>
        </w:tc>
      </w:tr>
    </w:tbl>
    <w:p w:rsidR="00D22B56" w:rsidRDefault="00D22B56"/>
    <w:p w:rsidR="00D22B56" w:rsidRDefault="00615EBF">
      <w:bookmarkStart w:id="6" w:name="sub_2"/>
      <w:r>
        <w:t>1.</w:t>
      </w:r>
      <w:r w:rsidR="00D22B56">
        <w:t xml:space="preserve">2. В </w:t>
      </w:r>
      <w:hyperlink r:id="rId18" w:history="1">
        <w:r w:rsidR="00D22B56">
          <w:rPr>
            <w:rStyle w:val="a4"/>
            <w:rFonts w:cs="Times New Roman CYR"/>
          </w:rPr>
          <w:t>приложении 1</w:t>
        </w:r>
      </w:hyperlink>
      <w:r w:rsidR="00D22B56">
        <w:t xml:space="preserve"> к муниципальной программе "Долгосрочная сбалансированность и устойчивость бюджетной системы Пучежского городского поселения Пучежского муниципального района" по подпрограмме "Обеспечение финансирования непредвиденных расходов бюджета Пучежского городского поселения":</w:t>
      </w:r>
    </w:p>
    <w:p w:rsidR="00D22B56" w:rsidRDefault="00615EBF">
      <w:bookmarkStart w:id="7" w:name="sub_21"/>
      <w:bookmarkEnd w:id="6"/>
      <w:r>
        <w:lastRenderedPageBreak/>
        <w:t>1.</w:t>
      </w:r>
      <w:r w:rsidR="00D22B56">
        <w:t xml:space="preserve">2.1 В </w:t>
      </w:r>
      <w:hyperlink r:id="rId19" w:history="1">
        <w:r w:rsidR="00D22B56">
          <w:rPr>
            <w:rStyle w:val="a4"/>
            <w:rFonts w:cs="Times New Roman CYR"/>
          </w:rPr>
          <w:t>разделе 1</w:t>
        </w:r>
      </w:hyperlink>
      <w:r w:rsidR="00D22B56">
        <w:t xml:space="preserve"> "Паспорт подпрограммы"</w:t>
      </w:r>
    </w:p>
    <w:p w:rsidR="00D22B56" w:rsidRDefault="004C6D02">
      <w:r>
        <w:t>- подраздел «Срок реализаци</w:t>
      </w:r>
      <w:r w:rsidR="00615EBF">
        <w:t>и подпрограммы» изложить в следующей</w:t>
      </w:r>
      <w:r>
        <w:t xml:space="preserve"> редакции : </w:t>
      </w:r>
      <w:bookmarkEnd w:id="7"/>
    </w:p>
    <w:tbl>
      <w:tblPr>
        <w:tblStyle w:val="ac"/>
        <w:tblW w:w="0" w:type="auto"/>
        <w:tblLook w:val="01E0"/>
      </w:tblPr>
      <w:tblGrid>
        <w:gridCol w:w="5258"/>
        <w:gridCol w:w="5258"/>
      </w:tblGrid>
      <w:tr w:rsidR="004C6D02" w:rsidTr="004C6D02">
        <w:tc>
          <w:tcPr>
            <w:tcW w:w="5258" w:type="dxa"/>
          </w:tcPr>
          <w:p w:rsidR="004C6D02" w:rsidRDefault="004C6D02">
            <w:pPr>
              <w:ind w:firstLine="0"/>
            </w:pPr>
            <w:r>
              <w:t>Срок реализации подпрограммы</w:t>
            </w:r>
          </w:p>
        </w:tc>
        <w:tc>
          <w:tcPr>
            <w:tcW w:w="5258" w:type="dxa"/>
          </w:tcPr>
          <w:p w:rsidR="004C6D02" w:rsidRDefault="004C6D02">
            <w:pPr>
              <w:ind w:firstLine="0"/>
            </w:pPr>
            <w:r>
              <w:t>2016-2022 годы</w:t>
            </w:r>
          </w:p>
        </w:tc>
      </w:tr>
    </w:tbl>
    <w:p w:rsidR="004C6D02" w:rsidRDefault="004C6D02"/>
    <w:bookmarkStart w:id="8" w:name="sub_212"/>
    <w:p w:rsidR="00D22B56" w:rsidRDefault="00D22B56">
      <w:r>
        <w:fldChar w:fldCharType="begin"/>
      </w:r>
      <w:r>
        <w:instrText>HYPERLINK "http://internet.garant.ru/document/redirect/47407894/1118"</w:instrText>
      </w:r>
      <w:r>
        <w:fldChar w:fldCharType="separate"/>
      </w:r>
      <w:r>
        <w:rPr>
          <w:rStyle w:val="a4"/>
          <w:rFonts w:cs="Times New Roman CYR"/>
        </w:rPr>
        <w:t>- подраздел</w:t>
      </w:r>
      <w:r>
        <w:fldChar w:fldCharType="end"/>
      </w:r>
      <w:r>
        <w:t xml:space="preserve"> "Объем ресурсного обеспечения подпрограммы" изложить в следующей редакции:</w:t>
      </w:r>
    </w:p>
    <w:bookmarkEnd w:id="8"/>
    <w:p w:rsidR="00D22B56" w:rsidRDefault="00D22B56">
      <w:r>
        <w:t>"Общий объем бюджетных ассигнований, в т.ч.:</w:t>
      </w:r>
    </w:p>
    <w:p w:rsidR="00D22B56" w:rsidRDefault="00D22B56">
      <w:r>
        <w:t>2016 год - 63,5 тыс. руб., в т.ч. средства бюджета городского поселения - 63,5 т.р.</w:t>
      </w:r>
    </w:p>
    <w:p w:rsidR="00D22B56" w:rsidRDefault="00D22B56">
      <w:r>
        <w:t>2017 год - 400,0 тыс. руб., в т.ч. средства бюджета городского поселения - 400,0 т.р.</w:t>
      </w:r>
    </w:p>
    <w:p w:rsidR="00D22B56" w:rsidRDefault="00D22B56">
      <w:r>
        <w:t>2018 год - 300,0 тыс. руб., в т.ч. средства бюджета городского поселения - 300,0 т.р.</w:t>
      </w:r>
    </w:p>
    <w:p w:rsidR="00D22B56" w:rsidRDefault="00D22B56">
      <w:r>
        <w:t>2019 год - 40,0 тыс. руб., в т.ч. средства бюджета городского поселения - 40,0 т.р.</w:t>
      </w:r>
    </w:p>
    <w:p w:rsidR="00D22B56" w:rsidRDefault="00D22B56">
      <w:r>
        <w:t>2020 год - 30,0 тыс. руб., в т.ч. средства бюджета городского поселения - 30,0 т.р.</w:t>
      </w:r>
    </w:p>
    <w:p w:rsidR="00D22B56" w:rsidRDefault="00D22B56">
      <w:r>
        <w:t>2021 год - 0,00 тыс. руб., в т.ч. средства бюджета городского поселения - 0,00 т.р.</w:t>
      </w:r>
    </w:p>
    <w:p w:rsidR="00D22B56" w:rsidRDefault="00E52E6E">
      <w:r>
        <w:t>2022 год - 0</w:t>
      </w:r>
      <w:r w:rsidR="00D22B56">
        <w:t>,0 тыс. руб., в т.ч. средства бю</w:t>
      </w:r>
      <w:r>
        <w:t>джета городского поселения - 0</w:t>
      </w:r>
      <w:r w:rsidR="00D22B56">
        <w:t>,0 т.р.".</w:t>
      </w:r>
    </w:p>
    <w:p w:rsidR="00D22B56" w:rsidRDefault="00D22B56"/>
    <w:p w:rsidR="00D22B56" w:rsidRDefault="00615EBF">
      <w:bookmarkStart w:id="9" w:name="sub_22"/>
      <w:r>
        <w:t>1.</w:t>
      </w:r>
      <w:r w:rsidR="00D22B56">
        <w:t xml:space="preserve">2.2. В </w:t>
      </w:r>
      <w:hyperlink r:id="rId20" w:history="1">
        <w:r w:rsidR="00D22B56">
          <w:rPr>
            <w:rStyle w:val="a4"/>
            <w:rFonts w:cs="Times New Roman CYR"/>
          </w:rPr>
          <w:t>разделе 3</w:t>
        </w:r>
      </w:hyperlink>
      <w:r w:rsidR="00D22B56">
        <w:t xml:space="preserve"> "Ожидаемые результаты реализации подпрограммы":</w:t>
      </w:r>
    </w:p>
    <w:bookmarkStart w:id="10" w:name="sub_221"/>
    <w:bookmarkEnd w:id="9"/>
    <w:p w:rsidR="00D22B56" w:rsidRDefault="00D22B56">
      <w:r>
        <w:fldChar w:fldCharType="begin"/>
      </w:r>
      <w:r>
        <w:instrText>HYPERLINK "http://internet.garant.ru/document/redirect/47407894/1139"</w:instrText>
      </w:r>
      <w:r>
        <w:fldChar w:fldCharType="separate"/>
      </w:r>
      <w:r>
        <w:rPr>
          <w:rStyle w:val="a4"/>
          <w:rFonts w:cs="Times New Roman CYR"/>
        </w:rPr>
        <w:t>таблицу</w:t>
      </w:r>
      <w:r>
        <w:fldChar w:fldCharType="end"/>
      </w:r>
      <w:r>
        <w:t xml:space="preserve"> изложить в следующей редакции:</w:t>
      </w:r>
    </w:p>
    <w:bookmarkEnd w:id="10"/>
    <w:p w:rsidR="00D22B56" w:rsidRDefault="00D22B56"/>
    <w:p w:rsidR="00D22B56" w:rsidRDefault="00D22B56">
      <w:pPr>
        <w:pStyle w:val="1"/>
      </w:pPr>
      <w:r>
        <w:t>Целевые показатели реализации подпрограммы</w:t>
      </w:r>
    </w:p>
    <w:p w:rsidR="00D22B56" w:rsidRDefault="00D22B56"/>
    <w:tbl>
      <w:tblPr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1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2015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2016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2017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2018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2019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2020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2021 год (оценка)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2022 год (прогноз)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Число случаев нарушения установленных сроков перечисления средств из резервного фонда Пучежского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раз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</w:tr>
    </w:tbl>
    <w:p w:rsidR="00D22B56" w:rsidRDefault="00D22B56"/>
    <w:p w:rsidR="00D22B56" w:rsidRDefault="00615EBF">
      <w:bookmarkStart w:id="11" w:name="sub_23"/>
      <w:r>
        <w:t>1.</w:t>
      </w:r>
      <w:r w:rsidR="00D22B56">
        <w:t xml:space="preserve">2.3. </w:t>
      </w:r>
      <w:hyperlink r:id="rId21" w:history="1">
        <w:r w:rsidR="00D22B56">
          <w:rPr>
            <w:rStyle w:val="a4"/>
            <w:rFonts w:cs="Times New Roman CYR"/>
          </w:rPr>
          <w:t>Раздел 4</w:t>
        </w:r>
      </w:hyperlink>
      <w:r w:rsidR="00D22B56">
        <w:t xml:space="preserve"> "Мероприятия и ресурсное обеспечение подпрограммы" изложить в следующей редакции:</w:t>
      </w:r>
    </w:p>
    <w:bookmarkEnd w:id="11"/>
    <w:p w:rsidR="00D22B56" w:rsidRDefault="00D22B56"/>
    <w:p w:rsidR="00D22B56" w:rsidRDefault="00D22B56">
      <w:pPr>
        <w:ind w:firstLine="698"/>
        <w:jc w:val="right"/>
      </w:pPr>
      <w:r>
        <w:t>(тыс. 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851"/>
        <w:gridCol w:w="850"/>
        <w:gridCol w:w="851"/>
        <w:gridCol w:w="850"/>
        <w:gridCol w:w="851"/>
        <w:gridCol w:w="850"/>
        <w:gridCol w:w="851"/>
      </w:tblGrid>
      <w:tr w:rsidR="00E52E6E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Наименование мероприятия 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2022 год</w:t>
            </w:r>
          </w:p>
        </w:tc>
      </w:tr>
      <w:tr w:rsidR="00E52E6E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0,0</w:t>
            </w:r>
          </w:p>
        </w:tc>
      </w:tr>
      <w:tr w:rsidR="00E52E6E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бюджетные ассигнования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0,0</w:t>
            </w:r>
          </w:p>
        </w:tc>
      </w:tr>
      <w:tr w:rsidR="00E52E6E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Резервный фонд Пучежского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0,0</w:t>
            </w:r>
          </w:p>
        </w:tc>
      </w:tr>
    </w:tbl>
    <w:p w:rsidR="00D22B56" w:rsidRDefault="00D22B56"/>
    <w:p w:rsidR="00D22B56" w:rsidRDefault="00615EBF">
      <w:bookmarkStart w:id="12" w:name="sub_3"/>
      <w:r>
        <w:t>1.</w:t>
      </w:r>
      <w:r w:rsidR="00D22B56">
        <w:t xml:space="preserve">3. В </w:t>
      </w:r>
      <w:hyperlink r:id="rId22" w:history="1">
        <w:r w:rsidR="00D22B56">
          <w:rPr>
            <w:rStyle w:val="a4"/>
            <w:rFonts w:cs="Times New Roman CYR"/>
          </w:rPr>
          <w:t>приложении 2</w:t>
        </w:r>
      </w:hyperlink>
      <w:r w:rsidR="00D22B56">
        <w:t xml:space="preserve"> к муниципальной программе "Долгосрочная сбалансированность и устойчивость бюджетной системы Пучежского городского поселения Пучежского муниципального района" по подпрограмме "Повышение качества управления муниципальными финансами </w:t>
      </w:r>
      <w:r w:rsidR="00D22B56">
        <w:lastRenderedPageBreak/>
        <w:t>Пучежского городского поселения":</w:t>
      </w:r>
    </w:p>
    <w:p w:rsidR="00D22B56" w:rsidRDefault="00615EBF">
      <w:bookmarkStart w:id="13" w:name="sub_31"/>
      <w:bookmarkEnd w:id="12"/>
      <w:r>
        <w:t>1.</w:t>
      </w:r>
      <w:r w:rsidR="00D22B56">
        <w:t xml:space="preserve">3.1. В </w:t>
      </w:r>
      <w:hyperlink r:id="rId23" w:history="1">
        <w:r w:rsidR="00D22B56">
          <w:rPr>
            <w:rStyle w:val="a4"/>
            <w:rFonts w:cs="Times New Roman CYR"/>
          </w:rPr>
          <w:t>разделе 1</w:t>
        </w:r>
      </w:hyperlink>
      <w:r w:rsidR="00D22B56">
        <w:t xml:space="preserve"> "Паспорт подпрограммы":</w:t>
      </w:r>
    </w:p>
    <w:p w:rsidR="004C6D02" w:rsidRDefault="004C6D02">
      <w:r>
        <w:t>-подраздел «Сроки реализаци</w:t>
      </w:r>
      <w:r w:rsidR="00615EBF">
        <w:t>и подпрограммы» изложить в следующей</w:t>
      </w:r>
      <w:r>
        <w:t xml:space="preserve"> редакции: </w:t>
      </w:r>
    </w:p>
    <w:p w:rsidR="004C6D02" w:rsidRDefault="004C6D02"/>
    <w:tbl>
      <w:tblPr>
        <w:tblStyle w:val="ac"/>
        <w:tblW w:w="0" w:type="auto"/>
        <w:tblInd w:w="108" w:type="dxa"/>
        <w:tblLook w:val="01E0"/>
      </w:tblPr>
      <w:tblGrid>
        <w:gridCol w:w="5150"/>
        <w:gridCol w:w="5258"/>
      </w:tblGrid>
      <w:tr w:rsidR="004C6D02" w:rsidTr="004C6D02">
        <w:tc>
          <w:tcPr>
            <w:tcW w:w="5150" w:type="dxa"/>
          </w:tcPr>
          <w:p w:rsidR="004C6D02" w:rsidRDefault="004C6D02">
            <w:pPr>
              <w:ind w:firstLine="0"/>
            </w:pPr>
            <w:r>
              <w:t>Срок реализации подпрограммы</w:t>
            </w:r>
          </w:p>
        </w:tc>
        <w:tc>
          <w:tcPr>
            <w:tcW w:w="5258" w:type="dxa"/>
          </w:tcPr>
          <w:p w:rsidR="004C6D02" w:rsidRDefault="004C6D02">
            <w:pPr>
              <w:ind w:firstLine="0"/>
            </w:pPr>
            <w:r>
              <w:t>2016-2022 годы</w:t>
            </w:r>
          </w:p>
        </w:tc>
      </w:tr>
    </w:tbl>
    <w:p w:rsidR="004C6D02" w:rsidRDefault="004C6D02"/>
    <w:p w:rsidR="00D22B56" w:rsidRDefault="00E52E6E">
      <w:bookmarkStart w:id="14" w:name="sub_312"/>
      <w:bookmarkEnd w:id="13"/>
      <w:r>
        <w:t xml:space="preserve">- </w:t>
      </w:r>
      <w:r w:rsidR="00D22B56">
        <w:t xml:space="preserve"> </w:t>
      </w:r>
      <w:hyperlink r:id="rId24" w:history="1">
        <w:r w:rsidR="00D22B56">
          <w:rPr>
            <w:rStyle w:val="a4"/>
            <w:rFonts w:cs="Times New Roman CYR"/>
          </w:rPr>
          <w:t>подраздел</w:t>
        </w:r>
      </w:hyperlink>
      <w:r w:rsidR="00D22B56">
        <w:t xml:space="preserve"> "Объем ресурсного обеспечения подпрограммы"</w:t>
      </w:r>
      <w:r>
        <w:t xml:space="preserve"> изложить в новой редакции</w:t>
      </w:r>
      <w:r w:rsidR="00D22B56">
        <w:t>:</w:t>
      </w:r>
    </w:p>
    <w:bookmarkEnd w:id="14"/>
    <w:p w:rsidR="00D22B56" w:rsidRDefault="00D22B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3"/>
        <w:gridCol w:w="6914"/>
      </w:tblGrid>
      <w:tr w:rsidR="00D22B56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6" w:rsidRDefault="00D22B56">
            <w:pPr>
              <w:pStyle w:val="a5"/>
            </w:pPr>
            <w:r>
              <w:rPr>
                <w:rStyle w:val="a3"/>
                <w:bCs/>
              </w:rPr>
              <w:t>Объем ресурсного обеспечения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56" w:rsidRDefault="00D22B56">
            <w:pPr>
              <w:pStyle w:val="a5"/>
            </w:pPr>
            <w:r>
              <w:t>Общий объем бюджетных ассигнований, в т.ч.:</w:t>
            </w:r>
          </w:p>
          <w:p w:rsidR="00D22B56" w:rsidRDefault="00E52E6E">
            <w:pPr>
              <w:pStyle w:val="a5"/>
            </w:pPr>
            <w:r>
              <w:t>2022 год – 2153,84366</w:t>
            </w:r>
            <w:r w:rsidR="00D22B56">
              <w:t> тыс. руб., в т.ч.</w:t>
            </w:r>
          </w:p>
          <w:p w:rsidR="00D22B56" w:rsidRDefault="00D22B56">
            <w:pPr>
              <w:pStyle w:val="a5"/>
            </w:pPr>
          </w:p>
        </w:tc>
      </w:tr>
    </w:tbl>
    <w:p w:rsidR="00D22B56" w:rsidRDefault="00D22B56"/>
    <w:p w:rsidR="00D22B56" w:rsidRDefault="00D22B56"/>
    <w:p w:rsidR="00D22B56" w:rsidRDefault="00615EBF">
      <w:bookmarkStart w:id="15" w:name="sub_32"/>
      <w:r>
        <w:t>1.</w:t>
      </w:r>
      <w:r w:rsidR="00D22B56">
        <w:t xml:space="preserve">3.2. В </w:t>
      </w:r>
      <w:hyperlink r:id="rId25" w:history="1">
        <w:r w:rsidR="00D22B56">
          <w:rPr>
            <w:rStyle w:val="a4"/>
            <w:rFonts w:cs="Times New Roman CYR"/>
          </w:rPr>
          <w:t xml:space="preserve">разделе 2 </w:t>
        </w:r>
      </w:hyperlink>
      <w:r w:rsidR="00D22B56">
        <w:t>"Ожидаемые результаты реализации подпрограммы":</w:t>
      </w:r>
    </w:p>
    <w:bookmarkStart w:id="16" w:name="sub_321"/>
    <w:bookmarkEnd w:id="15"/>
    <w:p w:rsidR="00D22B56" w:rsidRDefault="00D22B56">
      <w:r>
        <w:fldChar w:fldCharType="begin"/>
      </w:r>
      <w:r>
        <w:instrText>HYPERLINK "http://internet.garant.ru/document/redirect/47407894/1229"</w:instrText>
      </w:r>
      <w:r>
        <w:fldChar w:fldCharType="separate"/>
      </w:r>
      <w:r>
        <w:rPr>
          <w:rStyle w:val="a4"/>
          <w:rFonts w:cs="Times New Roman CYR"/>
        </w:rPr>
        <w:t>таблицу</w:t>
      </w:r>
      <w:r>
        <w:fldChar w:fldCharType="end"/>
      </w:r>
      <w:r>
        <w:t xml:space="preserve"> изложить в следующей редакции:</w:t>
      </w:r>
    </w:p>
    <w:bookmarkEnd w:id="16"/>
    <w:p w:rsidR="00D22B56" w:rsidRDefault="00D22B56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840"/>
        <w:gridCol w:w="980"/>
        <w:gridCol w:w="980"/>
        <w:gridCol w:w="980"/>
        <w:gridCol w:w="759"/>
        <w:gridCol w:w="839"/>
        <w:gridCol w:w="980"/>
        <w:gridCol w:w="875"/>
        <w:gridCol w:w="850"/>
      </w:tblGrid>
      <w:tr w:rsidR="00E52E6E" w:rsidTr="00C15FC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2015 год (оцен-ка)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2016 год (оцен-ка)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2017 год (оцен-ка)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2018 год (оценка)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2019 год (оцен-ка)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2020 год (оцен-ка)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2021 год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2022 год (прог-ноз)</w:t>
            </w:r>
          </w:p>
        </w:tc>
      </w:tr>
      <w:tr w:rsidR="00E52E6E" w:rsidTr="00C15FC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Доля расходов бюджета поселения, осуществляемых в рамках муниципальных программ (без учета расходов, осуществляемых за счет субвенций из бюджетов бюджетной системы РФ)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74,7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74,8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76,1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61,1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81,4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81,6</w:t>
            </w:r>
          </w:p>
        </w:tc>
      </w:tr>
    </w:tbl>
    <w:p w:rsidR="00D22B56" w:rsidRDefault="00D22B56"/>
    <w:p w:rsidR="00D22B56" w:rsidRDefault="00615EBF">
      <w:bookmarkStart w:id="17" w:name="sub_33"/>
      <w:r>
        <w:t>1.</w:t>
      </w:r>
      <w:r w:rsidR="00D22B56">
        <w:t xml:space="preserve">3.3. </w:t>
      </w:r>
      <w:hyperlink r:id="rId26" w:history="1">
        <w:r w:rsidR="00D22B56">
          <w:rPr>
            <w:rStyle w:val="a4"/>
            <w:rFonts w:cs="Times New Roman CYR"/>
          </w:rPr>
          <w:t>Раздел 4.</w:t>
        </w:r>
      </w:hyperlink>
      <w:r w:rsidR="00D22B56">
        <w:t xml:space="preserve"> "Обоснование объема плановых бюджетных расходов, необходимых для реализации подпрограммы" изложить в следующей редакции":</w:t>
      </w:r>
    </w:p>
    <w:bookmarkEnd w:id="17"/>
    <w:p w:rsidR="00D22B56" w:rsidRDefault="00D22B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709"/>
        <w:gridCol w:w="708"/>
        <w:gridCol w:w="709"/>
        <w:gridCol w:w="709"/>
        <w:gridCol w:w="1417"/>
      </w:tblGrid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Наименование мероприятия 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2022 год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Подпрограмма,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2 153,84366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бюджетные ассигнования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2 153,84366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Содержание муниципального казенного учреждения "Пучежское городское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2 153,84366</w:t>
            </w:r>
          </w:p>
        </w:tc>
      </w:tr>
    </w:tbl>
    <w:p w:rsidR="00D22B56" w:rsidRDefault="00D22B56"/>
    <w:p w:rsidR="00D22B56" w:rsidRDefault="00615EBF">
      <w:bookmarkStart w:id="18" w:name="sub_4"/>
      <w:r>
        <w:t>1.</w:t>
      </w:r>
      <w:r w:rsidR="00D22B56">
        <w:t xml:space="preserve">4. В </w:t>
      </w:r>
      <w:hyperlink r:id="rId27" w:history="1">
        <w:r w:rsidR="00D22B56">
          <w:rPr>
            <w:rStyle w:val="a4"/>
            <w:rFonts w:cs="Times New Roman CYR"/>
          </w:rPr>
          <w:t>приложении 3</w:t>
        </w:r>
      </w:hyperlink>
      <w:r w:rsidR="00D22B56">
        <w:t xml:space="preserve"> к муниципальной программе "Долгосрочная сбалансированность и устойчивость бюджетной системы Пучежского городского поселения Пучежского муниципального района" по подпрограмме "Управление муниципальным долгом Пучежского городского поселения":</w:t>
      </w:r>
    </w:p>
    <w:p w:rsidR="0057236E" w:rsidRDefault="00615EBF">
      <w:r>
        <w:t>1.</w:t>
      </w:r>
      <w:r w:rsidR="0057236E">
        <w:t>4.</w:t>
      </w:r>
      <w:r>
        <w:t>1</w:t>
      </w:r>
      <w:r w:rsidR="0057236E">
        <w:t xml:space="preserve"> В разделе 1 «Паспорт подпрограммы» строку «Сроки реализации подпрограммы» </w:t>
      </w:r>
      <w:r>
        <w:lastRenderedPageBreak/>
        <w:t>изложить в следующей</w:t>
      </w:r>
      <w:r w:rsidR="0057236E">
        <w:t xml:space="preserve"> редакции:</w:t>
      </w:r>
    </w:p>
    <w:p w:rsidR="0057236E" w:rsidRDefault="0057236E"/>
    <w:tbl>
      <w:tblPr>
        <w:tblStyle w:val="ac"/>
        <w:tblW w:w="0" w:type="auto"/>
        <w:tblLook w:val="01E0"/>
      </w:tblPr>
      <w:tblGrid>
        <w:gridCol w:w="5258"/>
        <w:gridCol w:w="5258"/>
      </w:tblGrid>
      <w:tr w:rsidR="0057236E" w:rsidTr="0057236E">
        <w:tc>
          <w:tcPr>
            <w:tcW w:w="5258" w:type="dxa"/>
          </w:tcPr>
          <w:p w:rsidR="0057236E" w:rsidRDefault="0057236E">
            <w:pPr>
              <w:ind w:firstLine="0"/>
            </w:pPr>
            <w:r>
              <w:t>Срок реализации подпрограммы</w:t>
            </w:r>
          </w:p>
        </w:tc>
        <w:tc>
          <w:tcPr>
            <w:tcW w:w="5258" w:type="dxa"/>
          </w:tcPr>
          <w:p w:rsidR="0057236E" w:rsidRDefault="0057236E">
            <w:pPr>
              <w:ind w:firstLine="0"/>
            </w:pPr>
            <w:r>
              <w:t>2016-2022 годы</w:t>
            </w:r>
          </w:p>
        </w:tc>
      </w:tr>
    </w:tbl>
    <w:p w:rsidR="0057236E" w:rsidRDefault="0057236E">
      <w:r>
        <w:t xml:space="preserve"> </w:t>
      </w:r>
    </w:p>
    <w:p w:rsidR="00D22B56" w:rsidRDefault="00615EBF">
      <w:bookmarkStart w:id="19" w:name="sub_41"/>
      <w:bookmarkEnd w:id="18"/>
      <w:r>
        <w:t>1.4.2</w:t>
      </w:r>
      <w:r w:rsidR="00D22B56">
        <w:t xml:space="preserve">. В </w:t>
      </w:r>
      <w:hyperlink r:id="rId28" w:history="1">
        <w:r w:rsidR="00D22B56">
          <w:rPr>
            <w:rStyle w:val="a4"/>
            <w:rFonts w:cs="Times New Roman CYR"/>
          </w:rPr>
          <w:t>разделе 3</w:t>
        </w:r>
      </w:hyperlink>
      <w:r w:rsidR="00D22B56">
        <w:t xml:space="preserve"> "Ожидаемые результаты реализации подпрограммы":</w:t>
      </w:r>
    </w:p>
    <w:bookmarkStart w:id="20" w:name="sub_411"/>
    <w:bookmarkEnd w:id="19"/>
    <w:p w:rsidR="00D22B56" w:rsidRDefault="00D22B56">
      <w:r>
        <w:fldChar w:fldCharType="begin"/>
      </w:r>
      <w:r>
        <w:instrText>HYPERLINK "http://internet.garant.ru/document/redirect/47407894/1339"</w:instrText>
      </w:r>
      <w:r>
        <w:fldChar w:fldCharType="separate"/>
      </w:r>
      <w:r>
        <w:rPr>
          <w:rStyle w:val="a4"/>
          <w:rFonts w:cs="Times New Roman CYR"/>
        </w:rPr>
        <w:t>- таблицу</w:t>
      </w:r>
      <w:r>
        <w:fldChar w:fldCharType="end"/>
      </w:r>
      <w:r>
        <w:t xml:space="preserve"> изложить в следующей редакции:</w:t>
      </w:r>
    </w:p>
    <w:bookmarkEnd w:id="20"/>
    <w:p w:rsidR="00D22B56" w:rsidRDefault="00D22B56"/>
    <w:p w:rsidR="00D22B56" w:rsidRDefault="00D22B56">
      <w:pPr>
        <w:pStyle w:val="1"/>
      </w:pPr>
      <w:r>
        <w:t>Целевые показатели реализации подпрограммы</w:t>
      </w:r>
    </w:p>
    <w:p w:rsidR="00D22B56" w:rsidRDefault="00D22B56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7"/>
        <w:gridCol w:w="707"/>
        <w:gridCol w:w="851"/>
        <w:gridCol w:w="992"/>
        <w:gridCol w:w="850"/>
        <w:gridCol w:w="1134"/>
        <w:gridCol w:w="851"/>
        <w:gridCol w:w="992"/>
        <w:gridCol w:w="851"/>
        <w:gridCol w:w="850"/>
      </w:tblGrid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2015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2016 год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2017 год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2018 год 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2019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2020 год 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2021 год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2022 год (прогноз)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Отношение объема муниципального долга к доходам бюджета поселения (без учета объема безвозмездных поступлений)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Отношение объема расходов на обслуживание муниципального долга к объему расходов бюджета поселения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</w:tr>
      <w:tr w:rsidR="00E52E6E" w:rsidTr="00E52E6E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</w:pPr>
            <w:r>
              <w:t>Объем просроченных обязательств Пучежского городского поселения по обслуживанию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E6E" w:rsidRDefault="00E52E6E">
            <w:pPr>
              <w:pStyle w:val="a5"/>
              <w:jc w:val="center"/>
            </w:pPr>
            <w:r>
              <w:t>0</w:t>
            </w:r>
          </w:p>
        </w:tc>
      </w:tr>
    </w:tbl>
    <w:p w:rsidR="00D22B56" w:rsidRDefault="00D22B56"/>
    <w:p w:rsidR="00615EBF" w:rsidRPr="00615EBF" w:rsidRDefault="00615EBF">
      <w:bookmarkStart w:id="21" w:name="sub_5"/>
      <w:r w:rsidRPr="00615EBF">
        <w:t>2</w:t>
      </w:r>
      <w:r>
        <w:t xml:space="preserve">. Признать </w:t>
      </w:r>
      <w:r w:rsidRPr="00615EBF">
        <w:t xml:space="preserve"> </w:t>
      </w:r>
      <w:r>
        <w:t>утратившим силу постановление администрации Пучежского муниципального района Ивановской области от 31.12.2015 № 455-п с 01.01.2023 г.</w:t>
      </w:r>
    </w:p>
    <w:p w:rsidR="00D22B56" w:rsidRDefault="00615EBF">
      <w:r>
        <w:t>3</w:t>
      </w:r>
      <w:r w:rsidR="00D22B56">
        <w:t xml:space="preserve">. Постановление подлежит </w:t>
      </w:r>
      <w:hyperlink r:id="rId29" w:history="1">
        <w:r w:rsidR="00D22B56">
          <w:rPr>
            <w:rStyle w:val="a4"/>
            <w:rFonts w:cs="Times New Roman CYR"/>
          </w:rPr>
          <w:t>опубликованию</w:t>
        </w:r>
      </w:hyperlink>
      <w:r w:rsidR="00D22B56">
        <w:t xml:space="preserve"> в соответствии с </w:t>
      </w:r>
      <w:hyperlink r:id="rId30" w:history="1">
        <w:r w:rsidR="00D22B56">
          <w:rPr>
            <w:rStyle w:val="a4"/>
            <w:rFonts w:cs="Times New Roman CYR"/>
          </w:rPr>
          <w:t>Уставом</w:t>
        </w:r>
      </w:hyperlink>
      <w:r w:rsidR="00D22B56">
        <w:t xml:space="preserve"> Пучежского городского поселения Пучежского муниципального района.</w:t>
      </w:r>
    </w:p>
    <w:p w:rsidR="00D22B56" w:rsidRDefault="00615EBF">
      <w:bookmarkStart w:id="22" w:name="sub_6"/>
      <w:bookmarkEnd w:id="21"/>
      <w:r>
        <w:t>4</w:t>
      </w:r>
      <w:r w:rsidR="00D22B56">
        <w:t xml:space="preserve">. Настоящее постановление вступает в силу после его </w:t>
      </w:r>
      <w:hyperlink r:id="rId31" w:history="1">
        <w:r w:rsidR="00D22B56">
          <w:rPr>
            <w:rStyle w:val="a4"/>
            <w:rFonts w:cs="Times New Roman CYR"/>
          </w:rPr>
          <w:t>официального опубликования</w:t>
        </w:r>
      </w:hyperlink>
      <w:r w:rsidR="00D22B56">
        <w:t>.</w:t>
      </w:r>
    </w:p>
    <w:p w:rsidR="00EF02DD" w:rsidRDefault="00EF02DD"/>
    <w:bookmarkEnd w:id="22"/>
    <w:p w:rsidR="00D22B56" w:rsidRDefault="00D22B5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D22B5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22B56" w:rsidRDefault="00D22B56">
            <w:pPr>
              <w:pStyle w:val="a6"/>
            </w:pPr>
            <w:r>
              <w:t>Глава Пучежского</w:t>
            </w:r>
            <w:r>
              <w:br/>
              <w:t>муниципального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22B56" w:rsidRDefault="00D22B56">
            <w:pPr>
              <w:pStyle w:val="a5"/>
              <w:jc w:val="right"/>
            </w:pPr>
            <w:r>
              <w:t>И.Н. Шипков</w:t>
            </w:r>
          </w:p>
        </w:tc>
      </w:tr>
    </w:tbl>
    <w:p w:rsidR="00D22B56" w:rsidRDefault="00D22B56"/>
    <w:sectPr w:rsidR="00D22B56"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56" w:rsidRDefault="00D22B56">
      <w:r>
        <w:separator/>
      </w:r>
    </w:p>
  </w:endnote>
  <w:endnote w:type="continuationSeparator" w:id="0">
    <w:p w:rsidR="00D22B56" w:rsidRDefault="00D2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22B5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22B56" w:rsidRDefault="00D22B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2B56" w:rsidRDefault="00D22B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2B56" w:rsidRDefault="00D22B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56" w:rsidRDefault="00D22B56">
      <w:r>
        <w:separator/>
      </w:r>
    </w:p>
  </w:footnote>
  <w:footnote w:type="continuationSeparator" w:id="0">
    <w:p w:rsidR="00D22B56" w:rsidRDefault="00D22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368A"/>
    <w:rsid w:val="000D56D1"/>
    <w:rsid w:val="001F2BAD"/>
    <w:rsid w:val="001F368A"/>
    <w:rsid w:val="002816D3"/>
    <w:rsid w:val="004325C0"/>
    <w:rsid w:val="004C6D02"/>
    <w:rsid w:val="004D363B"/>
    <w:rsid w:val="0057236E"/>
    <w:rsid w:val="00615EBF"/>
    <w:rsid w:val="00691029"/>
    <w:rsid w:val="00A12B60"/>
    <w:rsid w:val="00B567A8"/>
    <w:rsid w:val="00B90B58"/>
    <w:rsid w:val="00C15FCD"/>
    <w:rsid w:val="00D22B56"/>
    <w:rsid w:val="00E52E6E"/>
    <w:rsid w:val="00EF02DD"/>
    <w:rsid w:val="00F1746C"/>
    <w:rsid w:val="00FE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1F2B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Mangal"/>
      <w:sz w:val="21"/>
      <w:szCs w:val="21"/>
      <w:lang w:bidi="hi-I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Mangal"/>
      <w:sz w:val="21"/>
      <w:szCs w:val="21"/>
      <w:lang w:bidi="hi-IN"/>
    </w:rPr>
  </w:style>
  <w:style w:type="table" w:styleId="ac">
    <w:name w:val="Table Grid"/>
    <w:basedOn w:val="a1"/>
    <w:uiPriority w:val="99"/>
    <w:rsid w:val="004C6D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9" TargetMode="External"/><Relationship Id="rId13" Type="http://schemas.openxmlformats.org/officeDocument/2006/relationships/hyperlink" Target="http://internet.garant.ru/document/redirect/47407894/1000" TargetMode="External"/><Relationship Id="rId18" Type="http://schemas.openxmlformats.org/officeDocument/2006/relationships/hyperlink" Target="http://internet.garant.ru/document/redirect/47407894/1100" TargetMode="External"/><Relationship Id="rId26" Type="http://schemas.openxmlformats.org/officeDocument/2006/relationships/hyperlink" Target="http://internet.garant.ru/document/redirect/47407894/12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7407894/114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47407894/0" TargetMode="External"/><Relationship Id="rId17" Type="http://schemas.openxmlformats.org/officeDocument/2006/relationships/hyperlink" Target="http://internet.garant.ru/document/redirect/47407894/400" TargetMode="External"/><Relationship Id="rId25" Type="http://schemas.openxmlformats.org/officeDocument/2006/relationships/hyperlink" Target="http://internet.garant.ru/document/redirect/47407894/12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7407894/300" TargetMode="External"/><Relationship Id="rId20" Type="http://schemas.openxmlformats.org/officeDocument/2006/relationships/hyperlink" Target="http://internet.garant.ru/document/redirect/47407894/1130" TargetMode="External"/><Relationship Id="rId29" Type="http://schemas.openxmlformats.org/officeDocument/2006/relationships/hyperlink" Target="http://internet.garant.ru/document/redirect/405127876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3306743/0" TargetMode="External"/><Relationship Id="rId24" Type="http://schemas.openxmlformats.org/officeDocument/2006/relationships/hyperlink" Target="http://internet.garant.ru/document/redirect/47407894/1128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7407894/109" TargetMode="External"/><Relationship Id="rId23" Type="http://schemas.openxmlformats.org/officeDocument/2006/relationships/hyperlink" Target="http://internet.garant.ru/document/redirect/47407894/1210" TargetMode="External"/><Relationship Id="rId28" Type="http://schemas.openxmlformats.org/officeDocument/2006/relationships/hyperlink" Target="http://internet.garant.ru/document/redirect/47407894/1330" TargetMode="External"/><Relationship Id="rId10" Type="http://schemas.openxmlformats.org/officeDocument/2006/relationships/hyperlink" Target="http://internet.garant.ru/document/redirect/23306743/1000" TargetMode="External"/><Relationship Id="rId19" Type="http://schemas.openxmlformats.org/officeDocument/2006/relationships/hyperlink" Target="http://internet.garant.ru/document/redirect/47407894/1110" TargetMode="External"/><Relationship Id="rId31" Type="http://schemas.openxmlformats.org/officeDocument/2006/relationships/hyperlink" Target="http://internet.garant.ru/document/redirect/40512787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327220/3610" TargetMode="External"/><Relationship Id="rId14" Type="http://schemas.openxmlformats.org/officeDocument/2006/relationships/hyperlink" Target="http://internet.garant.ru/document/redirect/47407894/100" TargetMode="External"/><Relationship Id="rId22" Type="http://schemas.openxmlformats.org/officeDocument/2006/relationships/hyperlink" Target="http://internet.garant.ru/document/redirect/47407894/1200" TargetMode="External"/><Relationship Id="rId27" Type="http://schemas.openxmlformats.org/officeDocument/2006/relationships/hyperlink" Target="http://internet.garant.ru/document/redirect/47407894/1300" TargetMode="External"/><Relationship Id="rId30" Type="http://schemas.openxmlformats.org/officeDocument/2006/relationships/hyperlink" Target="http://internet.garant.ru/document/redirect/283272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10248</Characters>
  <Application>Microsoft Office Word</Application>
  <DocSecurity>0</DocSecurity>
  <Lines>85</Lines>
  <Paragraphs>24</Paragraphs>
  <ScaleCrop>false</ScaleCrop>
  <Company>НПП "Гарант-Сервис"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Ивановской области от 29 марта 2022 г</dc:title>
  <dc:creator>НПП "Гарант-Сервис"</dc:creator>
  <dc:description>Документ экспортирован из системы ГАРАНТ</dc:description>
  <cp:lastModifiedBy>Uzver</cp:lastModifiedBy>
  <cp:revision>2</cp:revision>
  <cp:lastPrinted>2022-12-26T11:21:00Z</cp:lastPrinted>
  <dcterms:created xsi:type="dcterms:W3CDTF">2023-08-07T10:42:00Z</dcterms:created>
  <dcterms:modified xsi:type="dcterms:W3CDTF">2023-08-07T10:42:00Z</dcterms:modified>
</cp:coreProperties>
</file>