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A0"/>
      </w:tblPr>
      <w:tblGrid>
        <w:gridCol w:w="4678"/>
        <w:gridCol w:w="4678"/>
      </w:tblGrid>
      <w:tr w:rsidR="00830BF1" w:rsidTr="009D0E7F">
        <w:trPr>
          <w:cantSplit/>
          <w:trHeight w:val="1276"/>
        </w:trPr>
        <w:tc>
          <w:tcPr>
            <w:tcW w:w="9356" w:type="dxa"/>
            <w:gridSpan w:val="2"/>
          </w:tcPr>
          <w:p w:rsidR="00830BF1" w:rsidRDefault="00A80422">
            <w:pPr>
              <w:spacing w:line="360" w:lineRule="auto"/>
              <w:jc w:val="center"/>
              <w:rPr>
                <w:b/>
                <w:sz w:val="28"/>
              </w:rPr>
            </w:pPr>
            <w:r>
              <w:rPr>
                <w:rFonts w:ascii="Arial" w:hAnsi="Arial" w:cs="Arial"/>
                <w:noProof/>
              </w:rPr>
              <w:drawing>
                <wp:inline distT="0" distB="0" distL="0" distR="0">
                  <wp:extent cx="533400" cy="685800"/>
                  <wp:effectExtent l="19050" t="0" r="0"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3"/>
                          <pic:cNvPicPr>
                            <a:picLocks noChangeAspect="1" noChangeArrowheads="1"/>
                          </pic:cNvPicPr>
                        </pic:nvPicPr>
                        <pic:blipFill>
                          <a:blip r:embed="rId6"/>
                          <a:srcRect/>
                          <a:stretch>
                            <a:fillRect/>
                          </a:stretch>
                        </pic:blipFill>
                        <pic:spPr bwMode="auto">
                          <a:xfrm>
                            <a:off x="0" y="0"/>
                            <a:ext cx="533400" cy="685800"/>
                          </a:xfrm>
                          <a:prstGeom prst="rect">
                            <a:avLst/>
                          </a:prstGeom>
                          <a:noFill/>
                          <a:ln w="9525">
                            <a:noFill/>
                            <a:miter lim="800000"/>
                            <a:headEnd/>
                            <a:tailEnd/>
                          </a:ln>
                        </pic:spPr>
                      </pic:pic>
                    </a:graphicData>
                  </a:graphic>
                </wp:inline>
              </w:drawing>
            </w:r>
          </w:p>
        </w:tc>
      </w:tr>
      <w:tr w:rsidR="00830BF1" w:rsidTr="009D0E7F">
        <w:trPr>
          <w:trHeight w:val="399"/>
        </w:trPr>
        <w:tc>
          <w:tcPr>
            <w:tcW w:w="9356" w:type="dxa"/>
            <w:gridSpan w:val="2"/>
          </w:tcPr>
          <w:p w:rsidR="00830BF1" w:rsidRDefault="00830BF1">
            <w:pPr>
              <w:pStyle w:val="3"/>
              <w:rPr>
                <w:rFonts w:cs="Arial"/>
                <w:sz w:val="26"/>
                <w:szCs w:val="26"/>
              </w:rPr>
            </w:pPr>
            <w:r>
              <w:rPr>
                <w:rFonts w:cs="Arial"/>
                <w:sz w:val="26"/>
                <w:szCs w:val="26"/>
              </w:rPr>
              <w:t xml:space="preserve">Администрация </w:t>
            </w:r>
            <w:proofErr w:type="spellStart"/>
            <w:r>
              <w:rPr>
                <w:rFonts w:cs="Arial"/>
                <w:sz w:val="26"/>
                <w:szCs w:val="26"/>
              </w:rPr>
              <w:t>Пучежского</w:t>
            </w:r>
            <w:proofErr w:type="spellEnd"/>
            <w:r>
              <w:rPr>
                <w:rFonts w:cs="Arial"/>
                <w:sz w:val="26"/>
                <w:szCs w:val="26"/>
              </w:rPr>
              <w:t xml:space="preserve"> муниципального района </w:t>
            </w:r>
          </w:p>
          <w:p w:rsidR="00830BF1" w:rsidRDefault="00830BF1">
            <w:pPr>
              <w:pStyle w:val="3"/>
              <w:rPr>
                <w:rFonts w:cs="Arial"/>
                <w:sz w:val="26"/>
                <w:szCs w:val="26"/>
              </w:rPr>
            </w:pPr>
            <w:r>
              <w:rPr>
                <w:rFonts w:cs="Arial"/>
                <w:sz w:val="26"/>
                <w:szCs w:val="26"/>
              </w:rPr>
              <w:t>Ивановской области</w:t>
            </w:r>
          </w:p>
          <w:p w:rsidR="00830BF1" w:rsidRDefault="00830BF1"/>
          <w:p w:rsidR="00830BF1" w:rsidRDefault="00830BF1">
            <w:pPr>
              <w:pStyle w:val="3"/>
              <w:rPr>
                <w:rFonts w:cs="Arial"/>
              </w:rPr>
            </w:pPr>
            <w:r>
              <w:rPr>
                <w:rFonts w:cs="Arial"/>
              </w:rPr>
              <w:t>П О С Т А Н О В Л Е Н И Е</w:t>
            </w:r>
          </w:p>
          <w:p w:rsidR="00830BF1" w:rsidRDefault="00830BF1">
            <w:pPr>
              <w:rPr>
                <w:rFonts w:ascii="Arial" w:hAnsi="Arial" w:cs="Arial"/>
                <w:sz w:val="26"/>
                <w:szCs w:val="26"/>
              </w:rPr>
            </w:pPr>
          </w:p>
          <w:p w:rsidR="00830BF1" w:rsidRDefault="00830BF1">
            <w:pPr>
              <w:pStyle w:val="3"/>
              <w:rPr>
                <w:rFonts w:cs="Arial"/>
              </w:rPr>
            </w:pPr>
          </w:p>
        </w:tc>
      </w:tr>
      <w:tr w:rsidR="00830BF1" w:rsidTr="009D0E7F">
        <w:trPr>
          <w:cantSplit/>
        </w:trPr>
        <w:tc>
          <w:tcPr>
            <w:tcW w:w="4678" w:type="dxa"/>
          </w:tcPr>
          <w:p w:rsidR="00830BF1" w:rsidRDefault="00830BF1" w:rsidP="008F7D65">
            <w:pPr>
              <w:rPr>
                <w:rFonts w:ascii="Arial" w:hAnsi="Arial" w:cs="Arial"/>
                <w:b/>
                <w:sz w:val="22"/>
                <w:szCs w:val="22"/>
              </w:rPr>
            </w:pPr>
            <w:r>
              <w:rPr>
                <w:rFonts w:ascii="Arial" w:hAnsi="Arial" w:cs="Arial"/>
                <w:b/>
                <w:sz w:val="22"/>
                <w:szCs w:val="22"/>
              </w:rPr>
              <w:t xml:space="preserve">                              от </w:t>
            </w:r>
            <w:r w:rsidR="008F7D65">
              <w:rPr>
                <w:rFonts w:ascii="Arial" w:hAnsi="Arial" w:cs="Arial"/>
                <w:b/>
                <w:sz w:val="22"/>
                <w:szCs w:val="22"/>
              </w:rPr>
              <w:t>06.10</w:t>
            </w:r>
            <w:r>
              <w:rPr>
                <w:rFonts w:ascii="Arial" w:hAnsi="Arial" w:cs="Arial"/>
                <w:b/>
                <w:sz w:val="22"/>
                <w:szCs w:val="22"/>
              </w:rPr>
              <w:t xml:space="preserve">.2022 </w:t>
            </w:r>
          </w:p>
        </w:tc>
        <w:tc>
          <w:tcPr>
            <w:tcW w:w="4678" w:type="dxa"/>
          </w:tcPr>
          <w:p w:rsidR="00830BF1" w:rsidRDefault="00830BF1" w:rsidP="008F7D65">
            <w:pPr>
              <w:jc w:val="center"/>
              <w:rPr>
                <w:rFonts w:ascii="Arial" w:hAnsi="Arial" w:cs="Arial"/>
                <w:b/>
                <w:sz w:val="22"/>
                <w:szCs w:val="22"/>
              </w:rPr>
            </w:pPr>
            <w:r>
              <w:rPr>
                <w:rFonts w:ascii="Arial" w:hAnsi="Arial" w:cs="Arial"/>
                <w:b/>
                <w:sz w:val="22"/>
                <w:szCs w:val="22"/>
              </w:rPr>
              <w:t xml:space="preserve">№  </w:t>
            </w:r>
            <w:r w:rsidR="008F7D65">
              <w:rPr>
                <w:rFonts w:ascii="Arial" w:hAnsi="Arial" w:cs="Arial"/>
                <w:b/>
                <w:sz w:val="22"/>
                <w:szCs w:val="22"/>
              </w:rPr>
              <w:t>563</w:t>
            </w:r>
            <w:r>
              <w:rPr>
                <w:rFonts w:ascii="Arial" w:hAnsi="Arial" w:cs="Arial"/>
                <w:b/>
                <w:sz w:val="22"/>
                <w:szCs w:val="22"/>
              </w:rPr>
              <w:t xml:space="preserve"> - </w:t>
            </w:r>
            <w:proofErr w:type="spellStart"/>
            <w:r>
              <w:rPr>
                <w:rFonts w:ascii="Arial" w:hAnsi="Arial" w:cs="Arial"/>
                <w:b/>
                <w:sz w:val="22"/>
                <w:szCs w:val="22"/>
              </w:rPr>
              <w:t>п</w:t>
            </w:r>
            <w:proofErr w:type="spellEnd"/>
            <w:r>
              <w:rPr>
                <w:rFonts w:ascii="Arial" w:hAnsi="Arial" w:cs="Arial"/>
                <w:b/>
                <w:sz w:val="22"/>
                <w:szCs w:val="22"/>
              </w:rPr>
              <w:t xml:space="preserve">  </w:t>
            </w:r>
          </w:p>
        </w:tc>
      </w:tr>
      <w:tr w:rsidR="00830BF1" w:rsidTr="009D0E7F">
        <w:trPr>
          <w:cantSplit/>
        </w:trPr>
        <w:tc>
          <w:tcPr>
            <w:tcW w:w="9356" w:type="dxa"/>
            <w:gridSpan w:val="2"/>
          </w:tcPr>
          <w:p w:rsidR="00830BF1" w:rsidRDefault="00830BF1">
            <w:pPr>
              <w:jc w:val="center"/>
              <w:rPr>
                <w:rFonts w:ascii="Arial" w:hAnsi="Arial" w:cs="Arial"/>
                <w:b/>
              </w:rPr>
            </w:pPr>
            <w:r>
              <w:rPr>
                <w:rFonts w:ascii="Arial" w:hAnsi="Arial" w:cs="Arial"/>
                <w:b/>
              </w:rPr>
              <w:t>г. Пучеж</w:t>
            </w:r>
          </w:p>
        </w:tc>
      </w:tr>
    </w:tbl>
    <w:p w:rsidR="00830BF1" w:rsidRDefault="00830BF1" w:rsidP="009D0E7F">
      <w:pPr>
        <w:jc w:val="both"/>
      </w:pPr>
      <w:r>
        <w:tab/>
      </w:r>
      <w:r>
        <w:tab/>
      </w:r>
      <w:r>
        <w:tab/>
      </w:r>
    </w:p>
    <w:p w:rsidR="00830BF1" w:rsidRDefault="00830BF1" w:rsidP="009D0E7F">
      <w:pPr>
        <w:jc w:val="both"/>
      </w:pPr>
      <w:r>
        <w:tab/>
      </w:r>
      <w:r>
        <w:tab/>
      </w:r>
      <w:r>
        <w:tab/>
      </w:r>
      <w:r>
        <w:tab/>
      </w:r>
      <w:r>
        <w:tab/>
      </w:r>
    </w:p>
    <w:p w:rsidR="00830BF1" w:rsidRDefault="00830BF1" w:rsidP="009D0E7F">
      <w:pPr>
        <w:pStyle w:val="ConsPlusTitle"/>
        <w:jc w:val="center"/>
        <w:rPr>
          <w:sz w:val="28"/>
          <w:szCs w:val="28"/>
        </w:rPr>
      </w:pPr>
      <w:r>
        <w:rPr>
          <w:sz w:val="28"/>
          <w:szCs w:val="28"/>
        </w:rPr>
        <w:t xml:space="preserve">Об утверждении Порядка использования населением </w:t>
      </w:r>
    </w:p>
    <w:p w:rsidR="00830BF1" w:rsidRDefault="00830BF1" w:rsidP="009D0E7F">
      <w:pPr>
        <w:pStyle w:val="ConsPlusTitle"/>
        <w:jc w:val="center"/>
        <w:rPr>
          <w:sz w:val="28"/>
          <w:szCs w:val="28"/>
        </w:rPr>
      </w:pPr>
      <w:r>
        <w:rPr>
          <w:sz w:val="28"/>
          <w:szCs w:val="28"/>
        </w:rPr>
        <w:t xml:space="preserve">объектов спорта, находящихся в муниципальной </w:t>
      </w:r>
    </w:p>
    <w:p w:rsidR="00830BF1" w:rsidRDefault="00830BF1" w:rsidP="009D0E7F">
      <w:pPr>
        <w:pStyle w:val="ConsPlusTitle"/>
        <w:jc w:val="center"/>
        <w:rPr>
          <w:sz w:val="28"/>
          <w:szCs w:val="28"/>
        </w:rPr>
      </w:pPr>
      <w:r>
        <w:rPr>
          <w:sz w:val="28"/>
          <w:szCs w:val="28"/>
        </w:rPr>
        <w:t xml:space="preserve">собственности  администрации </w:t>
      </w:r>
      <w:proofErr w:type="spellStart"/>
      <w:r>
        <w:rPr>
          <w:sz w:val="28"/>
          <w:szCs w:val="28"/>
        </w:rPr>
        <w:t>Пучежского</w:t>
      </w:r>
      <w:proofErr w:type="spellEnd"/>
      <w:r>
        <w:rPr>
          <w:sz w:val="28"/>
          <w:szCs w:val="28"/>
        </w:rPr>
        <w:t xml:space="preserve"> муниципального района Ивановской области, в том числе спортивной инфраструктуры </w:t>
      </w:r>
    </w:p>
    <w:p w:rsidR="00830BF1" w:rsidRPr="004A3E8C" w:rsidRDefault="00830BF1" w:rsidP="009D0E7F">
      <w:pPr>
        <w:pStyle w:val="ConsPlusTitle"/>
        <w:jc w:val="center"/>
        <w:rPr>
          <w:sz w:val="28"/>
          <w:szCs w:val="28"/>
        </w:rPr>
      </w:pPr>
      <w:r>
        <w:rPr>
          <w:sz w:val="28"/>
          <w:szCs w:val="28"/>
        </w:rPr>
        <w:t xml:space="preserve">образовательных учреждений  во </w:t>
      </w:r>
      <w:proofErr w:type="spellStart"/>
      <w:r>
        <w:rPr>
          <w:sz w:val="28"/>
          <w:szCs w:val="28"/>
        </w:rPr>
        <w:t>внеучебное</w:t>
      </w:r>
      <w:proofErr w:type="spellEnd"/>
      <w:r>
        <w:rPr>
          <w:sz w:val="28"/>
          <w:szCs w:val="28"/>
        </w:rPr>
        <w:t xml:space="preserve"> время</w:t>
      </w:r>
    </w:p>
    <w:p w:rsidR="00830BF1" w:rsidRDefault="00830BF1" w:rsidP="009D0E7F">
      <w:pPr>
        <w:pStyle w:val="ConsPlusNormal"/>
        <w:jc w:val="both"/>
      </w:pPr>
    </w:p>
    <w:p w:rsidR="00830BF1" w:rsidRPr="00406FEA" w:rsidRDefault="00830BF1" w:rsidP="009D0E7F">
      <w:pPr>
        <w:pStyle w:val="ConsPlusNormal"/>
        <w:ind w:firstLine="540"/>
        <w:jc w:val="both"/>
        <w:rPr>
          <w:color w:val="0000FF"/>
          <w:sz w:val="28"/>
          <w:szCs w:val="28"/>
        </w:rPr>
      </w:pPr>
      <w:r>
        <w:rPr>
          <w:color w:val="000000"/>
          <w:spacing w:val="2"/>
          <w:sz w:val="28"/>
          <w:szCs w:val="28"/>
        </w:rPr>
        <w:t xml:space="preserve">  </w:t>
      </w:r>
      <w:r>
        <w:rPr>
          <w:sz w:val="28"/>
          <w:szCs w:val="28"/>
        </w:rPr>
        <w:t>В соответствии с Федеральным</w:t>
      </w:r>
      <w:r w:rsidR="00406FEA">
        <w:rPr>
          <w:sz w:val="28"/>
          <w:szCs w:val="28"/>
        </w:rPr>
        <w:t>и</w:t>
      </w:r>
      <w:r>
        <w:rPr>
          <w:sz w:val="28"/>
          <w:szCs w:val="28"/>
        </w:rPr>
        <w:t xml:space="preserve"> закон</w:t>
      </w:r>
      <w:r w:rsidR="00406FEA">
        <w:rPr>
          <w:sz w:val="28"/>
          <w:szCs w:val="28"/>
        </w:rPr>
        <w:t>а</w:t>
      </w:r>
      <w:r>
        <w:rPr>
          <w:sz w:val="28"/>
          <w:szCs w:val="28"/>
        </w:rPr>
        <w:t>м</w:t>
      </w:r>
      <w:r w:rsidR="00406FEA">
        <w:rPr>
          <w:sz w:val="28"/>
          <w:szCs w:val="28"/>
        </w:rPr>
        <w:t>и</w:t>
      </w:r>
      <w:r>
        <w:rPr>
          <w:sz w:val="28"/>
          <w:szCs w:val="28"/>
        </w:rPr>
        <w:t xml:space="preserve"> </w:t>
      </w:r>
      <w:r w:rsidR="00406FEA">
        <w:rPr>
          <w:sz w:val="28"/>
          <w:szCs w:val="28"/>
        </w:rPr>
        <w:t xml:space="preserve">Российской Федерации </w:t>
      </w:r>
      <w:r>
        <w:rPr>
          <w:sz w:val="28"/>
          <w:szCs w:val="28"/>
        </w:rPr>
        <w:t xml:space="preserve">от </w:t>
      </w:r>
      <w:r w:rsidR="00406FEA">
        <w:rPr>
          <w:sz w:val="28"/>
          <w:szCs w:val="28"/>
        </w:rPr>
        <w:t>06.10.</w:t>
      </w:r>
      <w:r>
        <w:rPr>
          <w:sz w:val="28"/>
          <w:szCs w:val="28"/>
        </w:rPr>
        <w:t xml:space="preserve">2003 № 131-ФЗ «Об общих принципах организации местного самоуправления в Российской Федерации», от </w:t>
      </w:r>
      <w:r w:rsidR="00406FEA">
        <w:rPr>
          <w:sz w:val="28"/>
          <w:szCs w:val="28"/>
        </w:rPr>
        <w:t>0</w:t>
      </w:r>
      <w:r>
        <w:rPr>
          <w:sz w:val="28"/>
          <w:szCs w:val="28"/>
        </w:rPr>
        <w:t>4</w:t>
      </w:r>
      <w:r w:rsidR="00406FEA">
        <w:rPr>
          <w:sz w:val="28"/>
          <w:szCs w:val="28"/>
        </w:rPr>
        <w:t>.12.</w:t>
      </w:r>
      <w:r>
        <w:rPr>
          <w:sz w:val="28"/>
          <w:szCs w:val="28"/>
        </w:rPr>
        <w:t xml:space="preserve"> 2007 № 329-ФЗ «О физической культуре и спорте в Российской Федерации», от 29</w:t>
      </w:r>
      <w:r w:rsidR="00406FEA">
        <w:rPr>
          <w:sz w:val="28"/>
          <w:szCs w:val="28"/>
        </w:rPr>
        <w:t>.11.</w:t>
      </w:r>
      <w:r>
        <w:rPr>
          <w:sz w:val="28"/>
          <w:szCs w:val="28"/>
        </w:rPr>
        <w:t xml:space="preserve">2012 № 273-ФЗ «Об образовании в Российской Федерации», </w:t>
      </w:r>
      <w:r w:rsidR="00406FEA" w:rsidRPr="00DE4614">
        <w:rPr>
          <w:sz w:val="28"/>
          <w:szCs w:val="28"/>
        </w:rPr>
        <w:t>в целях реализации части 5</w:t>
      </w:r>
      <w:hyperlink r:id="rId7" w:history="1">
        <w:r w:rsidR="00406FEA" w:rsidRPr="00DE4614">
          <w:rPr>
            <w:sz w:val="28"/>
            <w:szCs w:val="28"/>
          </w:rPr>
          <w:t xml:space="preserve"> подпункта «а» пункта 2</w:t>
        </w:r>
      </w:hyperlink>
      <w:r w:rsidR="00406FEA" w:rsidRPr="00DE4614">
        <w:rPr>
          <w:sz w:val="28"/>
          <w:szCs w:val="28"/>
        </w:rPr>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 Пр-2397</w:t>
      </w:r>
      <w:r w:rsidRPr="00406FEA">
        <w:rPr>
          <w:color w:val="0000FF"/>
          <w:sz w:val="28"/>
          <w:szCs w:val="28"/>
        </w:rPr>
        <w:t xml:space="preserve">, </w:t>
      </w:r>
    </w:p>
    <w:p w:rsidR="00FE3E3E" w:rsidRDefault="00FE3E3E" w:rsidP="009D0E7F">
      <w:pPr>
        <w:pStyle w:val="ConsPlusNormal"/>
        <w:ind w:firstLine="540"/>
        <w:jc w:val="center"/>
        <w:rPr>
          <w:b/>
          <w:sz w:val="28"/>
          <w:szCs w:val="28"/>
        </w:rPr>
      </w:pPr>
    </w:p>
    <w:p w:rsidR="00830BF1" w:rsidRPr="00406FEA" w:rsidRDefault="00830BF1" w:rsidP="009D0E7F">
      <w:pPr>
        <w:pStyle w:val="ConsPlusNormal"/>
        <w:ind w:firstLine="540"/>
        <w:jc w:val="center"/>
        <w:rPr>
          <w:b/>
          <w:sz w:val="28"/>
          <w:szCs w:val="28"/>
        </w:rPr>
      </w:pPr>
      <w:proofErr w:type="spellStart"/>
      <w:r w:rsidRPr="00406FEA">
        <w:rPr>
          <w:b/>
          <w:sz w:val="28"/>
          <w:szCs w:val="28"/>
        </w:rPr>
        <w:t>п</w:t>
      </w:r>
      <w:proofErr w:type="spellEnd"/>
      <w:r w:rsidRPr="00406FEA">
        <w:rPr>
          <w:b/>
          <w:sz w:val="28"/>
          <w:szCs w:val="28"/>
        </w:rPr>
        <w:t xml:space="preserve"> о с т а </w:t>
      </w:r>
      <w:proofErr w:type="spellStart"/>
      <w:r w:rsidRPr="00406FEA">
        <w:rPr>
          <w:b/>
          <w:sz w:val="28"/>
          <w:szCs w:val="28"/>
        </w:rPr>
        <w:t>н</w:t>
      </w:r>
      <w:proofErr w:type="spellEnd"/>
      <w:r w:rsidRPr="00406FEA">
        <w:rPr>
          <w:b/>
          <w:sz w:val="28"/>
          <w:szCs w:val="28"/>
        </w:rPr>
        <w:t xml:space="preserve"> о в л я ю:</w:t>
      </w:r>
    </w:p>
    <w:p w:rsidR="00406FEA" w:rsidRDefault="00406FEA" w:rsidP="009D0E7F">
      <w:pPr>
        <w:pStyle w:val="ConsPlusNormal"/>
        <w:ind w:firstLine="540"/>
        <w:jc w:val="center"/>
        <w:rPr>
          <w:sz w:val="28"/>
          <w:szCs w:val="28"/>
        </w:rPr>
      </w:pPr>
    </w:p>
    <w:p w:rsidR="00830BF1" w:rsidRDefault="00830BF1" w:rsidP="009D0E7F">
      <w:pPr>
        <w:pStyle w:val="ConsPlusNormal"/>
        <w:spacing w:line="240" w:lineRule="atLeast"/>
        <w:ind w:firstLine="690"/>
        <w:jc w:val="both"/>
        <w:rPr>
          <w:sz w:val="28"/>
          <w:szCs w:val="28"/>
          <w:shd w:val="clear" w:color="auto" w:fill="FFFFFF"/>
        </w:rPr>
      </w:pPr>
      <w:r>
        <w:rPr>
          <w:sz w:val="28"/>
          <w:szCs w:val="28"/>
        </w:rPr>
        <w:t xml:space="preserve">1. Утвердить Порядок использования населением объектов спорта, находящихся в муниципальной собственности администрации </w:t>
      </w:r>
      <w:proofErr w:type="spellStart"/>
      <w:r>
        <w:rPr>
          <w:sz w:val="28"/>
          <w:szCs w:val="28"/>
        </w:rPr>
        <w:t>Пучежского</w:t>
      </w:r>
      <w:proofErr w:type="spellEnd"/>
      <w:r>
        <w:rPr>
          <w:sz w:val="28"/>
          <w:szCs w:val="28"/>
        </w:rPr>
        <w:t xml:space="preserve"> муниципального района Ивановской области, в том числе спортивной инфраструктуры образовательных учреждений во </w:t>
      </w:r>
      <w:proofErr w:type="spellStart"/>
      <w:r>
        <w:rPr>
          <w:sz w:val="28"/>
          <w:szCs w:val="28"/>
        </w:rPr>
        <w:t>внеучебное</w:t>
      </w:r>
      <w:proofErr w:type="spellEnd"/>
      <w:r>
        <w:rPr>
          <w:sz w:val="28"/>
          <w:szCs w:val="28"/>
        </w:rPr>
        <w:t xml:space="preserve"> время (приложение).</w:t>
      </w:r>
    </w:p>
    <w:p w:rsidR="001C6560" w:rsidRPr="00DE4614" w:rsidRDefault="00830BF1" w:rsidP="009D0E7F">
      <w:pPr>
        <w:pStyle w:val="a5"/>
        <w:spacing w:before="0" w:after="0" w:line="240" w:lineRule="atLeast"/>
        <w:ind w:firstLine="690"/>
        <w:jc w:val="both"/>
        <w:rPr>
          <w:sz w:val="28"/>
          <w:szCs w:val="28"/>
          <w:shd w:val="clear" w:color="auto" w:fill="FFFFFF"/>
        </w:rPr>
      </w:pPr>
      <w:r w:rsidRPr="00DE4614">
        <w:rPr>
          <w:sz w:val="28"/>
          <w:szCs w:val="28"/>
          <w:shd w:val="clear" w:color="auto" w:fill="FFFFFF"/>
        </w:rPr>
        <w:t>2.</w:t>
      </w:r>
      <w:r w:rsidR="001C6560" w:rsidRPr="00DE4614">
        <w:rPr>
          <w:sz w:val="28"/>
          <w:szCs w:val="28"/>
          <w:shd w:val="clear" w:color="auto" w:fill="FFFFFF"/>
        </w:rPr>
        <w:t xml:space="preserve"> Рекомендовать Главам сельских поселений </w:t>
      </w:r>
      <w:proofErr w:type="spellStart"/>
      <w:r w:rsidR="001C6560" w:rsidRPr="00DE4614">
        <w:rPr>
          <w:sz w:val="28"/>
          <w:szCs w:val="28"/>
          <w:shd w:val="clear" w:color="auto" w:fill="FFFFFF"/>
        </w:rPr>
        <w:t>Пучежского</w:t>
      </w:r>
      <w:proofErr w:type="spellEnd"/>
      <w:r w:rsidR="001C6560" w:rsidRPr="00DE4614">
        <w:rPr>
          <w:sz w:val="28"/>
          <w:szCs w:val="28"/>
          <w:shd w:val="clear" w:color="auto" w:fill="FFFFFF"/>
        </w:rPr>
        <w:t xml:space="preserve"> муниципального района Ивановской области руководствоваться настоящим постановлением.</w:t>
      </w:r>
    </w:p>
    <w:p w:rsidR="00830BF1" w:rsidRDefault="001C6560" w:rsidP="009D0E7F">
      <w:pPr>
        <w:pStyle w:val="a5"/>
        <w:spacing w:before="0" w:after="0" w:line="240" w:lineRule="atLeast"/>
        <w:ind w:firstLine="690"/>
        <w:jc w:val="both"/>
        <w:rPr>
          <w:sz w:val="28"/>
          <w:szCs w:val="28"/>
          <w:shd w:val="clear" w:color="auto" w:fill="FFFFFF"/>
        </w:rPr>
      </w:pPr>
      <w:r w:rsidRPr="00DE4614">
        <w:rPr>
          <w:sz w:val="28"/>
          <w:szCs w:val="28"/>
          <w:shd w:val="clear" w:color="auto" w:fill="FFFFFF"/>
        </w:rPr>
        <w:t xml:space="preserve">3. </w:t>
      </w:r>
      <w:r w:rsidR="00406FEA" w:rsidRPr="00DE4614">
        <w:rPr>
          <w:sz w:val="28"/>
          <w:szCs w:val="28"/>
          <w:shd w:val="clear" w:color="auto" w:fill="FFFFFF"/>
        </w:rPr>
        <w:t>Опубликовать настоящее</w:t>
      </w:r>
      <w:r w:rsidR="00830BF1" w:rsidRPr="00DE4614">
        <w:rPr>
          <w:sz w:val="28"/>
          <w:szCs w:val="28"/>
        </w:rPr>
        <w:t xml:space="preserve"> постановление </w:t>
      </w:r>
      <w:r w:rsidR="00406FEA" w:rsidRPr="00DE4614">
        <w:rPr>
          <w:sz w:val="28"/>
          <w:szCs w:val="28"/>
        </w:rPr>
        <w:t xml:space="preserve">в «Правовом вестнике </w:t>
      </w:r>
      <w:proofErr w:type="spellStart"/>
      <w:r w:rsidR="00406FEA" w:rsidRPr="00DE4614">
        <w:rPr>
          <w:sz w:val="28"/>
          <w:szCs w:val="28"/>
        </w:rPr>
        <w:t>Пучежского</w:t>
      </w:r>
      <w:proofErr w:type="spellEnd"/>
      <w:r w:rsidR="00406FEA" w:rsidRPr="00DE4614">
        <w:rPr>
          <w:sz w:val="28"/>
          <w:szCs w:val="28"/>
        </w:rPr>
        <w:t xml:space="preserve"> муниципального района»  и</w:t>
      </w:r>
      <w:r w:rsidR="00406FEA">
        <w:rPr>
          <w:sz w:val="28"/>
          <w:szCs w:val="28"/>
        </w:rPr>
        <w:t xml:space="preserve"> разместить </w:t>
      </w:r>
      <w:r w:rsidR="00830BF1">
        <w:rPr>
          <w:sz w:val="28"/>
          <w:szCs w:val="28"/>
        </w:rPr>
        <w:t xml:space="preserve">на официальном сайте администрации </w:t>
      </w:r>
      <w:proofErr w:type="spellStart"/>
      <w:r w:rsidR="00830BF1">
        <w:rPr>
          <w:sz w:val="28"/>
          <w:szCs w:val="28"/>
        </w:rPr>
        <w:t>Пучежского</w:t>
      </w:r>
      <w:proofErr w:type="spellEnd"/>
      <w:r w:rsidR="00830BF1">
        <w:rPr>
          <w:sz w:val="28"/>
          <w:szCs w:val="28"/>
        </w:rPr>
        <w:t xml:space="preserve"> муниципального района в информационно – телекоммуникационной сети Интернет. </w:t>
      </w:r>
    </w:p>
    <w:p w:rsidR="00830BF1" w:rsidRDefault="001C6560" w:rsidP="009D0E7F">
      <w:pPr>
        <w:widowControl w:val="0"/>
        <w:ind w:firstLine="705"/>
        <w:jc w:val="both"/>
        <w:rPr>
          <w:sz w:val="28"/>
          <w:szCs w:val="28"/>
          <w:shd w:val="clear" w:color="auto" w:fill="FFFFFF"/>
        </w:rPr>
      </w:pPr>
      <w:r>
        <w:rPr>
          <w:sz w:val="28"/>
          <w:szCs w:val="28"/>
          <w:shd w:val="clear" w:color="auto" w:fill="FFFFFF"/>
        </w:rPr>
        <w:t>4</w:t>
      </w:r>
      <w:r w:rsidR="00830BF1">
        <w:rPr>
          <w:sz w:val="28"/>
          <w:szCs w:val="28"/>
          <w:shd w:val="clear" w:color="auto" w:fill="FFFFFF"/>
        </w:rPr>
        <w:t xml:space="preserve">. Контроль за выполнением настоящего постановления возложить на заместителя главы администрации </w:t>
      </w:r>
      <w:proofErr w:type="spellStart"/>
      <w:r w:rsidR="00830BF1">
        <w:rPr>
          <w:sz w:val="28"/>
          <w:szCs w:val="28"/>
          <w:shd w:val="clear" w:color="auto" w:fill="FFFFFF"/>
        </w:rPr>
        <w:t>Пучежского</w:t>
      </w:r>
      <w:proofErr w:type="spellEnd"/>
      <w:r w:rsidR="00830BF1">
        <w:rPr>
          <w:sz w:val="28"/>
          <w:szCs w:val="28"/>
          <w:shd w:val="clear" w:color="auto" w:fill="FFFFFF"/>
        </w:rPr>
        <w:t xml:space="preserve"> муниципального района Н.Т. Лобанову.</w:t>
      </w:r>
    </w:p>
    <w:p w:rsidR="00830BF1" w:rsidRDefault="001C6560" w:rsidP="009D0E7F">
      <w:pPr>
        <w:pStyle w:val="ConsPlusNormal"/>
        <w:ind w:firstLine="705"/>
        <w:jc w:val="both"/>
        <w:rPr>
          <w:sz w:val="28"/>
          <w:szCs w:val="28"/>
        </w:rPr>
      </w:pPr>
      <w:r>
        <w:rPr>
          <w:sz w:val="28"/>
          <w:szCs w:val="28"/>
          <w:shd w:val="clear" w:color="auto" w:fill="FFFFFF"/>
        </w:rPr>
        <w:t>5</w:t>
      </w:r>
      <w:r w:rsidR="00830BF1">
        <w:rPr>
          <w:sz w:val="28"/>
          <w:szCs w:val="28"/>
          <w:shd w:val="clear" w:color="auto" w:fill="FFFFFF"/>
        </w:rPr>
        <w:t>. Постановление вступает в силу со дня его официального опубликования.</w:t>
      </w:r>
    </w:p>
    <w:p w:rsidR="00830BF1" w:rsidRDefault="00830BF1" w:rsidP="009D0E7F">
      <w:pPr>
        <w:pStyle w:val="ConsPlusNormal"/>
        <w:jc w:val="both"/>
        <w:rPr>
          <w:sz w:val="28"/>
          <w:szCs w:val="28"/>
        </w:rPr>
      </w:pPr>
    </w:p>
    <w:p w:rsidR="00830BF1" w:rsidRDefault="00830BF1" w:rsidP="009D0E7F">
      <w:pPr>
        <w:spacing w:line="240" w:lineRule="atLeast"/>
        <w:jc w:val="both"/>
        <w:rPr>
          <w:sz w:val="28"/>
          <w:szCs w:val="28"/>
        </w:rPr>
      </w:pPr>
      <w:r>
        <w:rPr>
          <w:sz w:val="28"/>
          <w:szCs w:val="28"/>
        </w:rPr>
        <w:t>Глава</w:t>
      </w:r>
    </w:p>
    <w:p w:rsidR="00830BF1" w:rsidRDefault="00830BF1" w:rsidP="009D0E7F">
      <w:pPr>
        <w:spacing w:line="240" w:lineRule="atLeast"/>
        <w:jc w:val="both"/>
        <w:rPr>
          <w:sz w:val="28"/>
          <w:szCs w:val="28"/>
        </w:rPr>
      </w:pPr>
      <w:proofErr w:type="spellStart"/>
      <w:r>
        <w:rPr>
          <w:sz w:val="28"/>
          <w:szCs w:val="28"/>
        </w:rPr>
        <w:t>Пучежского</w:t>
      </w:r>
      <w:proofErr w:type="spellEnd"/>
      <w:r>
        <w:rPr>
          <w:sz w:val="28"/>
          <w:szCs w:val="28"/>
        </w:rPr>
        <w:t xml:space="preserve"> муниципального района                             И.Н. </w:t>
      </w:r>
      <w:proofErr w:type="spellStart"/>
      <w:r>
        <w:rPr>
          <w:sz w:val="28"/>
          <w:szCs w:val="28"/>
        </w:rPr>
        <w:t>Шипков</w:t>
      </w:r>
      <w:proofErr w:type="spellEnd"/>
      <w:r>
        <w:rPr>
          <w:sz w:val="28"/>
          <w:szCs w:val="28"/>
        </w:rPr>
        <w:t xml:space="preserve">                                                                                           </w:t>
      </w:r>
    </w:p>
    <w:p w:rsidR="00830BF1" w:rsidRDefault="00830BF1" w:rsidP="009D0E7F">
      <w:pPr>
        <w:ind w:firstLine="5115"/>
        <w:jc w:val="center"/>
        <w:rPr>
          <w:sz w:val="28"/>
          <w:szCs w:val="28"/>
        </w:rPr>
      </w:pPr>
    </w:p>
    <w:p w:rsidR="00830BF1" w:rsidRDefault="00830BF1" w:rsidP="006B0ABE">
      <w:pPr>
        <w:ind w:firstLine="5115"/>
        <w:jc w:val="right"/>
        <w:rPr>
          <w:sz w:val="24"/>
          <w:szCs w:val="24"/>
        </w:rPr>
      </w:pPr>
      <w:r>
        <w:rPr>
          <w:sz w:val="24"/>
          <w:szCs w:val="24"/>
        </w:rPr>
        <w:t>Приложение</w:t>
      </w:r>
    </w:p>
    <w:p w:rsidR="00830BF1" w:rsidRPr="006B0ABE" w:rsidRDefault="00830BF1" w:rsidP="006B0ABE">
      <w:pPr>
        <w:ind w:firstLine="5115"/>
        <w:jc w:val="right"/>
        <w:rPr>
          <w:sz w:val="24"/>
          <w:szCs w:val="24"/>
        </w:rPr>
      </w:pPr>
      <w:r w:rsidRPr="006B0ABE">
        <w:rPr>
          <w:sz w:val="24"/>
          <w:szCs w:val="24"/>
        </w:rPr>
        <w:t xml:space="preserve">к постановлению администрации       </w:t>
      </w:r>
    </w:p>
    <w:p w:rsidR="00830BF1" w:rsidRPr="006B0ABE" w:rsidRDefault="00830BF1" w:rsidP="006B0ABE">
      <w:pPr>
        <w:ind w:firstLine="5115"/>
        <w:jc w:val="center"/>
        <w:rPr>
          <w:sz w:val="24"/>
          <w:szCs w:val="24"/>
        </w:rPr>
      </w:pPr>
      <w:proofErr w:type="spellStart"/>
      <w:r w:rsidRPr="006B0ABE">
        <w:rPr>
          <w:sz w:val="24"/>
          <w:szCs w:val="24"/>
        </w:rPr>
        <w:t>Пучежского</w:t>
      </w:r>
      <w:proofErr w:type="spellEnd"/>
      <w:r w:rsidRPr="006B0ABE">
        <w:rPr>
          <w:sz w:val="24"/>
          <w:szCs w:val="24"/>
        </w:rPr>
        <w:t xml:space="preserve"> муниципального района </w:t>
      </w:r>
    </w:p>
    <w:p w:rsidR="00830BF1" w:rsidRPr="006B0ABE" w:rsidRDefault="00830BF1" w:rsidP="009D0E7F">
      <w:pPr>
        <w:ind w:firstLine="5115"/>
        <w:jc w:val="center"/>
        <w:rPr>
          <w:sz w:val="24"/>
          <w:szCs w:val="24"/>
        </w:rPr>
      </w:pPr>
      <w:r w:rsidRPr="006B0ABE">
        <w:rPr>
          <w:sz w:val="24"/>
          <w:szCs w:val="24"/>
        </w:rPr>
        <w:t xml:space="preserve">от </w:t>
      </w:r>
      <w:r w:rsidR="008F7D65">
        <w:rPr>
          <w:sz w:val="24"/>
          <w:szCs w:val="24"/>
        </w:rPr>
        <w:t>06.10.2022</w:t>
      </w:r>
      <w:r w:rsidRPr="006B0ABE">
        <w:rPr>
          <w:sz w:val="24"/>
          <w:szCs w:val="24"/>
        </w:rPr>
        <w:t xml:space="preserve"> №</w:t>
      </w:r>
      <w:r w:rsidR="008F7D65">
        <w:rPr>
          <w:sz w:val="24"/>
          <w:szCs w:val="24"/>
        </w:rPr>
        <w:t xml:space="preserve"> 563-п</w:t>
      </w:r>
    </w:p>
    <w:p w:rsidR="00830BF1" w:rsidRPr="006B0ABE" w:rsidRDefault="00830BF1" w:rsidP="009D0E7F">
      <w:pPr>
        <w:ind w:firstLine="5115"/>
        <w:jc w:val="center"/>
        <w:rPr>
          <w:sz w:val="24"/>
          <w:szCs w:val="24"/>
        </w:rPr>
      </w:pPr>
    </w:p>
    <w:p w:rsidR="00830BF1" w:rsidRDefault="00830BF1" w:rsidP="009D0E7F">
      <w:pPr>
        <w:pStyle w:val="a5"/>
        <w:spacing w:before="0" w:after="0" w:line="240" w:lineRule="auto"/>
        <w:jc w:val="center"/>
        <w:rPr>
          <w:color w:val="000000"/>
          <w:sz w:val="28"/>
          <w:szCs w:val="28"/>
        </w:rPr>
      </w:pPr>
    </w:p>
    <w:p w:rsidR="00406FEA" w:rsidRDefault="00830BF1" w:rsidP="006B0ABE">
      <w:pPr>
        <w:pStyle w:val="ConsPlusNormal"/>
        <w:jc w:val="center"/>
        <w:rPr>
          <w:b/>
          <w:sz w:val="28"/>
          <w:szCs w:val="28"/>
        </w:rPr>
      </w:pPr>
      <w:r w:rsidRPr="006B0ABE">
        <w:rPr>
          <w:b/>
          <w:sz w:val="28"/>
          <w:szCs w:val="28"/>
        </w:rPr>
        <w:t xml:space="preserve">Порядок использования населением объектов спорта, </w:t>
      </w:r>
    </w:p>
    <w:p w:rsidR="00406FEA" w:rsidRDefault="00830BF1" w:rsidP="006B0ABE">
      <w:pPr>
        <w:pStyle w:val="ConsPlusNormal"/>
        <w:jc w:val="center"/>
        <w:rPr>
          <w:b/>
          <w:sz w:val="28"/>
          <w:szCs w:val="28"/>
        </w:rPr>
      </w:pPr>
      <w:r w:rsidRPr="006B0ABE">
        <w:rPr>
          <w:b/>
          <w:sz w:val="28"/>
          <w:szCs w:val="28"/>
        </w:rPr>
        <w:t xml:space="preserve">находящихся в муниципальной собственности администрации </w:t>
      </w:r>
      <w:proofErr w:type="spellStart"/>
      <w:r w:rsidRPr="006B0ABE">
        <w:rPr>
          <w:b/>
          <w:sz w:val="28"/>
          <w:szCs w:val="28"/>
        </w:rPr>
        <w:t>Пучежского</w:t>
      </w:r>
      <w:proofErr w:type="spellEnd"/>
      <w:r w:rsidRPr="006B0ABE">
        <w:rPr>
          <w:b/>
          <w:sz w:val="28"/>
          <w:szCs w:val="28"/>
        </w:rPr>
        <w:t xml:space="preserve"> муниципального района Ивановской области, </w:t>
      </w:r>
    </w:p>
    <w:p w:rsidR="00830BF1" w:rsidRPr="006B0ABE" w:rsidRDefault="00830BF1" w:rsidP="006B0ABE">
      <w:pPr>
        <w:pStyle w:val="ConsPlusNormal"/>
        <w:jc w:val="center"/>
        <w:rPr>
          <w:b/>
        </w:rPr>
      </w:pPr>
      <w:r w:rsidRPr="006B0ABE">
        <w:rPr>
          <w:b/>
          <w:sz w:val="28"/>
          <w:szCs w:val="28"/>
        </w:rPr>
        <w:t xml:space="preserve">в том числе спортивной инфраструктуры образовательных учреждений во </w:t>
      </w:r>
      <w:proofErr w:type="spellStart"/>
      <w:r w:rsidRPr="006B0ABE">
        <w:rPr>
          <w:b/>
          <w:sz w:val="28"/>
          <w:szCs w:val="28"/>
        </w:rPr>
        <w:t>внеучебное</w:t>
      </w:r>
      <w:proofErr w:type="spellEnd"/>
      <w:r w:rsidRPr="006B0ABE">
        <w:rPr>
          <w:b/>
          <w:sz w:val="28"/>
          <w:szCs w:val="28"/>
        </w:rPr>
        <w:t xml:space="preserve"> время</w:t>
      </w:r>
    </w:p>
    <w:p w:rsidR="00830BF1" w:rsidRDefault="00830BF1" w:rsidP="009D0E7F">
      <w:pPr>
        <w:pStyle w:val="ConsPlusNormal"/>
        <w:jc w:val="both"/>
        <w:rPr>
          <w:sz w:val="28"/>
          <w:szCs w:val="28"/>
        </w:rPr>
      </w:pPr>
    </w:p>
    <w:p w:rsidR="000643C4" w:rsidRPr="00DE4614" w:rsidRDefault="00830BF1" w:rsidP="000643C4">
      <w:pPr>
        <w:autoSpaceDE w:val="0"/>
        <w:autoSpaceDN w:val="0"/>
        <w:adjustRightInd w:val="0"/>
        <w:ind w:firstLine="708"/>
        <w:jc w:val="both"/>
        <w:rPr>
          <w:sz w:val="28"/>
          <w:szCs w:val="28"/>
        </w:rPr>
      </w:pPr>
      <w:r>
        <w:rPr>
          <w:sz w:val="28"/>
          <w:szCs w:val="28"/>
        </w:rPr>
        <w:t xml:space="preserve">1. Настоящий Порядок регулирует вопросы использования населением объектов спорта, находящихся в муниципальной собственности </w:t>
      </w:r>
      <w:proofErr w:type="spellStart"/>
      <w:r>
        <w:rPr>
          <w:sz w:val="28"/>
          <w:szCs w:val="28"/>
        </w:rPr>
        <w:t>Пучежского</w:t>
      </w:r>
      <w:proofErr w:type="spellEnd"/>
      <w:r>
        <w:rPr>
          <w:sz w:val="28"/>
          <w:szCs w:val="28"/>
        </w:rPr>
        <w:t xml:space="preserve"> муниципального района Ивановской области, в том числе спортивной инфраструктуры образовательных организаций во </w:t>
      </w:r>
      <w:proofErr w:type="spellStart"/>
      <w:r>
        <w:rPr>
          <w:sz w:val="28"/>
          <w:szCs w:val="28"/>
        </w:rPr>
        <w:t>внеучебное</w:t>
      </w:r>
      <w:proofErr w:type="spellEnd"/>
      <w:r>
        <w:rPr>
          <w:sz w:val="28"/>
          <w:szCs w:val="28"/>
        </w:rPr>
        <w:t xml:space="preserve"> время (далее - объекты спорта),  в целях</w:t>
      </w:r>
      <w:r w:rsidR="000643C4">
        <w:rPr>
          <w:sz w:val="28"/>
          <w:szCs w:val="28"/>
        </w:rPr>
        <w:t xml:space="preserve"> </w:t>
      </w:r>
      <w:r w:rsidR="000643C4" w:rsidRPr="00DE4614">
        <w:rPr>
          <w:sz w:val="28"/>
          <w:szCs w:val="28"/>
        </w:rPr>
        <w:t>удовлетворения потребностей населения в поддержании и укреплении здоровья, физической реабилитации и проведения физкультурно-оздоровительного и спортивного досуга, в соответствии с муниципальными программами:</w:t>
      </w:r>
    </w:p>
    <w:p w:rsidR="000643C4" w:rsidRPr="00DE4614" w:rsidRDefault="000643C4" w:rsidP="000643C4">
      <w:pPr>
        <w:autoSpaceDE w:val="0"/>
        <w:autoSpaceDN w:val="0"/>
        <w:adjustRightInd w:val="0"/>
        <w:jc w:val="both"/>
        <w:rPr>
          <w:bCs/>
          <w:sz w:val="28"/>
          <w:szCs w:val="28"/>
        </w:rPr>
      </w:pPr>
      <w:r w:rsidRPr="00DE4614">
        <w:rPr>
          <w:sz w:val="28"/>
          <w:szCs w:val="28"/>
        </w:rPr>
        <w:tab/>
      </w:r>
      <w:r w:rsidRPr="00DE4614">
        <w:rPr>
          <w:bCs/>
          <w:sz w:val="28"/>
          <w:szCs w:val="28"/>
        </w:rPr>
        <w:t xml:space="preserve">«Развитие образования </w:t>
      </w:r>
      <w:proofErr w:type="spellStart"/>
      <w:r w:rsidRPr="00DE4614">
        <w:rPr>
          <w:bCs/>
          <w:sz w:val="28"/>
          <w:szCs w:val="28"/>
        </w:rPr>
        <w:t>Пучежского</w:t>
      </w:r>
      <w:proofErr w:type="spellEnd"/>
      <w:r w:rsidRPr="00DE4614">
        <w:rPr>
          <w:bCs/>
          <w:sz w:val="28"/>
          <w:szCs w:val="28"/>
        </w:rPr>
        <w:t xml:space="preserve"> муниципального района» (постановление администрации </w:t>
      </w:r>
      <w:proofErr w:type="spellStart"/>
      <w:r w:rsidRPr="00DE4614">
        <w:rPr>
          <w:bCs/>
          <w:sz w:val="28"/>
          <w:szCs w:val="28"/>
        </w:rPr>
        <w:t>Пучежского</w:t>
      </w:r>
      <w:proofErr w:type="spellEnd"/>
      <w:r w:rsidRPr="00DE4614">
        <w:rPr>
          <w:bCs/>
          <w:sz w:val="28"/>
          <w:szCs w:val="28"/>
        </w:rPr>
        <w:t xml:space="preserve"> муниципального района от 12.11.2020 № 438-п);</w:t>
      </w:r>
    </w:p>
    <w:p w:rsidR="000643C4" w:rsidRPr="00DE4614" w:rsidRDefault="000643C4" w:rsidP="000643C4">
      <w:pPr>
        <w:pStyle w:val="a6"/>
        <w:ind w:left="142" w:firstLine="566"/>
        <w:jc w:val="both"/>
        <w:rPr>
          <w:bCs/>
          <w:sz w:val="28"/>
          <w:szCs w:val="28"/>
        </w:rPr>
      </w:pPr>
      <w:r w:rsidRPr="00DE4614">
        <w:rPr>
          <w:bCs/>
          <w:sz w:val="28"/>
          <w:szCs w:val="28"/>
        </w:rPr>
        <w:t xml:space="preserve">«Развитие физической культуры в </w:t>
      </w:r>
      <w:proofErr w:type="spellStart"/>
      <w:r w:rsidRPr="00DE4614">
        <w:rPr>
          <w:bCs/>
          <w:sz w:val="28"/>
          <w:szCs w:val="28"/>
        </w:rPr>
        <w:t>Пучежском</w:t>
      </w:r>
      <w:proofErr w:type="spellEnd"/>
      <w:r w:rsidRPr="00DE4614">
        <w:rPr>
          <w:bCs/>
          <w:sz w:val="28"/>
          <w:szCs w:val="28"/>
        </w:rPr>
        <w:t xml:space="preserve">  муниципальном районе» (постановление администрации </w:t>
      </w:r>
      <w:proofErr w:type="spellStart"/>
      <w:r w:rsidRPr="00DE4614">
        <w:rPr>
          <w:bCs/>
          <w:sz w:val="28"/>
          <w:szCs w:val="28"/>
        </w:rPr>
        <w:t>Пучежского</w:t>
      </w:r>
      <w:proofErr w:type="spellEnd"/>
      <w:r w:rsidRPr="00DE4614">
        <w:rPr>
          <w:bCs/>
          <w:sz w:val="28"/>
          <w:szCs w:val="28"/>
        </w:rPr>
        <w:t xml:space="preserve"> муниципального района от 12.11.2020 № 439-п);</w:t>
      </w:r>
    </w:p>
    <w:p w:rsidR="000643C4" w:rsidRPr="00DE4614" w:rsidRDefault="000643C4" w:rsidP="000643C4">
      <w:pPr>
        <w:ind w:firstLine="708"/>
        <w:jc w:val="both"/>
        <w:rPr>
          <w:sz w:val="28"/>
          <w:szCs w:val="28"/>
        </w:rPr>
      </w:pPr>
      <w:r w:rsidRPr="00DE4614">
        <w:rPr>
          <w:bCs/>
          <w:sz w:val="28"/>
          <w:szCs w:val="28"/>
        </w:rPr>
        <w:t xml:space="preserve">«Профилактика правонарушений и наркомании, обеспечение безопасности граждан на территории </w:t>
      </w:r>
      <w:proofErr w:type="spellStart"/>
      <w:r w:rsidRPr="00DE4614">
        <w:rPr>
          <w:bCs/>
          <w:sz w:val="28"/>
          <w:szCs w:val="28"/>
        </w:rPr>
        <w:t>Пучежского</w:t>
      </w:r>
      <w:proofErr w:type="spellEnd"/>
      <w:r w:rsidRPr="00DE4614">
        <w:rPr>
          <w:bCs/>
          <w:sz w:val="28"/>
          <w:szCs w:val="28"/>
        </w:rPr>
        <w:t xml:space="preserve"> муниципального района» (постановление администрации </w:t>
      </w:r>
      <w:proofErr w:type="spellStart"/>
      <w:r w:rsidRPr="00DE4614">
        <w:rPr>
          <w:bCs/>
          <w:sz w:val="28"/>
          <w:szCs w:val="28"/>
        </w:rPr>
        <w:t>Пучежского</w:t>
      </w:r>
      <w:proofErr w:type="spellEnd"/>
      <w:r w:rsidRPr="00DE4614">
        <w:rPr>
          <w:bCs/>
          <w:sz w:val="28"/>
          <w:szCs w:val="28"/>
        </w:rPr>
        <w:t xml:space="preserve"> муниципального района от 30.10.2020 № 408-п)</w:t>
      </w:r>
      <w:r w:rsidRPr="00DE4614">
        <w:rPr>
          <w:sz w:val="28"/>
          <w:szCs w:val="28"/>
        </w:rPr>
        <w:t>.</w:t>
      </w:r>
    </w:p>
    <w:p w:rsidR="00830BF1" w:rsidRDefault="000643C4" w:rsidP="000643C4">
      <w:pPr>
        <w:pStyle w:val="ConsPlusNormal"/>
        <w:ind w:firstLine="705"/>
        <w:jc w:val="both"/>
        <w:rPr>
          <w:sz w:val="28"/>
          <w:szCs w:val="28"/>
        </w:rPr>
      </w:pPr>
      <w:r w:rsidRPr="00DE4614">
        <w:rPr>
          <w:sz w:val="28"/>
          <w:szCs w:val="28"/>
        </w:rPr>
        <w:t>2</w:t>
      </w:r>
      <w:r w:rsidR="00830BF1" w:rsidRPr="00DE4614">
        <w:rPr>
          <w:sz w:val="28"/>
          <w:szCs w:val="28"/>
        </w:rPr>
        <w:t xml:space="preserve">. </w:t>
      </w:r>
      <w:r w:rsidRPr="00DE4614">
        <w:rPr>
          <w:sz w:val="28"/>
          <w:szCs w:val="28"/>
        </w:rPr>
        <w:t>Основными з</w:t>
      </w:r>
      <w:r w:rsidR="00830BF1" w:rsidRPr="00DE4614">
        <w:rPr>
          <w:sz w:val="28"/>
          <w:szCs w:val="28"/>
        </w:rPr>
        <w:t xml:space="preserve">адачами </w:t>
      </w:r>
      <w:r w:rsidRPr="00DE4614">
        <w:rPr>
          <w:sz w:val="28"/>
          <w:szCs w:val="28"/>
        </w:rPr>
        <w:t xml:space="preserve">реализации </w:t>
      </w:r>
      <w:r w:rsidR="00830BF1" w:rsidRPr="00DE4614">
        <w:rPr>
          <w:sz w:val="28"/>
          <w:szCs w:val="28"/>
        </w:rPr>
        <w:t>настоящего Порядка</w:t>
      </w:r>
      <w:r w:rsidR="00830BF1">
        <w:rPr>
          <w:sz w:val="28"/>
          <w:szCs w:val="28"/>
        </w:rPr>
        <w:t xml:space="preserve"> являются:</w:t>
      </w:r>
    </w:p>
    <w:p w:rsidR="00830BF1" w:rsidRDefault="00830BF1" w:rsidP="000643C4">
      <w:pPr>
        <w:pStyle w:val="ConsPlusNormal"/>
        <w:ind w:firstLine="705"/>
        <w:jc w:val="both"/>
        <w:rPr>
          <w:sz w:val="28"/>
          <w:szCs w:val="28"/>
        </w:rPr>
      </w:pPr>
      <w:r>
        <w:rPr>
          <w:sz w:val="28"/>
          <w:szCs w:val="28"/>
        </w:rPr>
        <w:t xml:space="preserve">привлечение максимально возможного числа пользователей к систематическим занятиям </w:t>
      </w:r>
      <w:r w:rsidR="000643C4" w:rsidRPr="00DE4614">
        <w:rPr>
          <w:sz w:val="28"/>
          <w:szCs w:val="28"/>
        </w:rPr>
        <w:t xml:space="preserve">физической культурой и </w:t>
      </w:r>
      <w:r w:rsidRPr="00DE4614">
        <w:rPr>
          <w:sz w:val="28"/>
          <w:szCs w:val="28"/>
        </w:rPr>
        <w:t>спортом, направленным на развитие их личности, формирование здорового образа</w:t>
      </w:r>
      <w:r>
        <w:rPr>
          <w:sz w:val="28"/>
          <w:szCs w:val="28"/>
        </w:rPr>
        <w:t xml:space="preserve"> жизни, воспитание физических, морально-этических и волевых качеств;</w:t>
      </w:r>
    </w:p>
    <w:p w:rsidR="00830BF1" w:rsidRDefault="00830BF1" w:rsidP="009D0E7F">
      <w:pPr>
        <w:pStyle w:val="ConsPlusNormal"/>
        <w:ind w:firstLine="705"/>
        <w:jc w:val="both"/>
        <w:rPr>
          <w:sz w:val="28"/>
          <w:szCs w:val="28"/>
        </w:rPr>
      </w:pPr>
      <w:r>
        <w:rPr>
          <w:sz w:val="28"/>
          <w:szCs w:val="28"/>
        </w:rPr>
        <w:t>повышение роли физической культуры в оздоровлении населения, предупреждение заболеваемости и сохранение их здоровья;</w:t>
      </w:r>
    </w:p>
    <w:p w:rsidR="00830BF1" w:rsidRDefault="00830BF1" w:rsidP="009D0E7F">
      <w:pPr>
        <w:pStyle w:val="ConsPlusNormal"/>
        <w:ind w:firstLine="705"/>
        <w:jc w:val="both"/>
        <w:rPr>
          <w:sz w:val="28"/>
          <w:szCs w:val="28"/>
        </w:rPr>
      </w:pPr>
      <w:r>
        <w:rPr>
          <w:sz w:val="28"/>
          <w:szCs w:val="28"/>
        </w:rPr>
        <w:t>повышение уровня физической подготовленности и улучшение спортивных результатов с учетом индивидуальных способностей занимающихся;</w:t>
      </w:r>
    </w:p>
    <w:p w:rsidR="00830BF1" w:rsidRDefault="00830BF1" w:rsidP="009D0E7F">
      <w:pPr>
        <w:pStyle w:val="ConsPlusNormal"/>
        <w:ind w:firstLine="705"/>
        <w:jc w:val="both"/>
        <w:rPr>
          <w:sz w:val="28"/>
          <w:szCs w:val="28"/>
        </w:rPr>
      </w:pPr>
      <w:r>
        <w:rPr>
          <w:sz w:val="28"/>
          <w:szCs w:val="28"/>
        </w:rPr>
        <w:t>профилактика правонарушений и вредных привычек среди населения.</w:t>
      </w:r>
    </w:p>
    <w:p w:rsidR="00830BF1" w:rsidRDefault="00830BF1" w:rsidP="009D0E7F">
      <w:pPr>
        <w:pStyle w:val="ConsPlusNormal"/>
        <w:ind w:firstLine="705"/>
        <w:jc w:val="both"/>
        <w:rPr>
          <w:sz w:val="28"/>
          <w:szCs w:val="28"/>
        </w:rPr>
      </w:pPr>
      <w:r>
        <w:rPr>
          <w:sz w:val="28"/>
          <w:szCs w:val="28"/>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7B470B" w:rsidRPr="00DE4614" w:rsidRDefault="007B470B" w:rsidP="009D0E7F">
      <w:pPr>
        <w:pStyle w:val="ConsPlusNormal"/>
        <w:ind w:firstLine="705"/>
        <w:jc w:val="both"/>
        <w:rPr>
          <w:sz w:val="28"/>
          <w:szCs w:val="28"/>
        </w:rPr>
      </w:pPr>
      <w:r w:rsidRPr="00DE4614">
        <w:rPr>
          <w:sz w:val="28"/>
          <w:szCs w:val="28"/>
        </w:rPr>
        <w:t xml:space="preserve">4. К объектам спорта в рамках настоящего Порядка относятся открытые плоскостные сооружения: спортивные площадки, футбольные поля, хоккейные </w:t>
      </w:r>
      <w:r w:rsidR="00DE4614" w:rsidRPr="00DE4614">
        <w:rPr>
          <w:sz w:val="28"/>
          <w:szCs w:val="28"/>
        </w:rPr>
        <w:t>площадки</w:t>
      </w:r>
      <w:r w:rsidRPr="00DE4614">
        <w:rPr>
          <w:sz w:val="28"/>
          <w:szCs w:val="28"/>
        </w:rPr>
        <w:t xml:space="preserve">, комплексные площадки, находящиеся в муниципальной </w:t>
      </w:r>
      <w:r w:rsidRPr="00DE4614">
        <w:rPr>
          <w:sz w:val="28"/>
          <w:szCs w:val="28"/>
        </w:rPr>
        <w:lastRenderedPageBreak/>
        <w:t xml:space="preserve">собственности, а также имеющаяся в муниципальных образовательных </w:t>
      </w:r>
      <w:r w:rsidR="00DE4614" w:rsidRPr="00DE4614">
        <w:rPr>
          <w:sz w:val="28"/>
          <w:szCs w:val="28"/>
        </w:rPr>
        <w:t>учреждениях</w:t>
      </w:r>
      <w:r w:rsidRPr="00DE4614">
        <w:rPr>
          <w:sz w:val="28"/>
          <w:szCs w:val="28"/>
        </w:rPr>
        <w:t xml:space="preserve">, находящиеся в ведении Отдела образования и делам молодежи администрации </w:t>
      </w:r>
      <w:proofErr w:type="spellStart"/>
      <w:r w:rsidRPr="00DE4614">
        <w:rPr>
          <w:sz w:val="28"/>
          <w:szCs w:val="28"/>
        </w:rPr>
        <w:t>Пучежского</w:t>
      </w:r>
      <w:proofErr w:type="spellEnd"/>
      <w:r w:rsidRPr="00DE4614">
        <w:rPr>
          <w:sz w:val="28"/>
          <w:szCs w:val="28"/>
        </w:rPr>
        <w:t xml:space="preserve"> муниципального района, физкультурно-спортивная инфраструктура (спортивные залы, помещения, приспособленные для занятий физической культурой, в том числе оборудованные тренажёрными устройствами).</w:t>
      </w:r>
    </w:p>
    <w:p w:rsidR="00830BF1" w:rsidRDefault="00830BF1" w:rsidP="009D0E7F">
      <w:pPr>
        <w:pStyle w:val="ConsPlusNormal"/>
        <w:ind w:firstLine="705"/>
        <w:jc w:val="both"/>
        <w:rPr>
          <w:sz w:val="28"/>
          <w:szCs w:val="28"/>
        </w:rPr>
      </w:pPr>
      <w:bookmarkStart w:id="0" w:name="Par41"/>
      <w:bookmarkEnd w:id="0"/>
      <w:r>
        <w:rPr>
          <w:sz w:val="28"/>
          <w:szCs w:val="28"/>
        </w:rPr>
        <w:t>5. Использование населением объектов спорта осуществляется следующими способами:</w:t>
      </w:r>
    </w:p>
    <w:p w:rsidR="00830BF1" w:rsidRDefault="00830BF1" w:rsidP="009D0E7F">
      <w:pPr>
        <w:pStyle w:val="ConsPlusNormal"/>
        <w:ind w:firstLine="705"/>
        <w:jc w:val="both"/>
        <w:rPr>
          <w:sz w:val="28"/>
          <w:szCs w:val="28"/>
        </w:rPr>
      </w:pPr>
      <w:r>
        <w:rPr>
          <w:sz w:val="28"/>
          <w:szCs w:val="28"/>
        </w:rPr>
        <w:t xml:space="preserve">заключение в соответствии с действующим законодательством договоров (соглашений) с физическими </w:t>
      </w:r>
      <w:r w:rsidR="007B470B" w:rsidRPr="00DE4614">
        <w:rPr>
          <w:sz w:val="28"/>
          <w:szCs w:val="28"/>
        </w:rPr>
        <w:t xml:space="preserve">(в том числе индивидуальными предпринимателями) </w:t>
      </w:r>
      <w:r w:rsidRPr="00DE4614">
        <w:rPr>
          <w:sz w:val="28"/>
          <w:szCs w:val="28"/>
        </w:rPr>
        <w:t>и юридическими лицами об оказании услуг по предоставлению в пользование объектов спорта</w:t>
      </w:r>
      <w:r>
        <w:rPr>
          <w:sz w:val="28"/>
          <w:szCs w:val="28"/>
        </w:rPr>
        <w:t xml:space="preserve"> в целях занятия физической культурой и спортом;</w:t>
      </w:r>
    </w:p>
    <w:p w:rsidR="00830BF1" w:rsidRDefault="00830BF1" w:rsidP="009D0E7F">
      <w:pPr>
        <w:pStyle w:val="ConsPlusNormal"/>
        <w:ind w:firstLine="705"/>
        <w:jc w:val="both"/>
        <w:rPr>
          <w:sz w:val="28"/>
          <w:szCs w:val="28"/>
        </w:rPr>
      </w:pPr>
      <w:r>
        <w:rPr>
          <w:sz w:val="28"/>
          <w:szCs w:val="28"/>
        </w:rPr>
        <w:t>предоставление свободного доступа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830BF1" w:rsidRDefault="00830BF1" w:rsidP="009D0E7F">
      <w:pPr>
        <w:pStyle w:val="ConsPlusNormal"/>
        <w:ind w:firstLine="705"/>
        <w:jc w:val="both"/>
        <w:rPr>
          <w:sz w:val="28"/>
          <w:szCs w:val="28"/>
        </w:rPr>
      </w:pPr>
      <w:r>
        <w:rPr>
          <w:sz w:val="28"/>
          <w:szCs w:val="28"/>
        </w:rPr>
        <w:t xml:space="preserve">6. </w:t>
      </w:r>
      <w:r w:rsidR="00371D2C" w:rsidRPr="00DE4614">
        <w:rPr>
          <w:sz w:val="28"/>
          <w:szCs w:val="28"/>
        </w:rPr>
        <w:t xml:space="preserve">Спортивная инфраструктура образовательных </w:t>
      </w:r>
      <w:r w:rsidR="00DE4614" w:rsidRPr="00DE4614">
        <w:rPr>
          <w:sz w:val="28"/>
          <w:szCs w:val="28"/>
        </w:rPr>
        <w:t>учреждений</w:t>
      </w:r>
      <w:r w:rsidR="00371D2C" w:rsidRPr="00DE4614">
        <w:rPr>
          <w:sz w:val="28"/>
          <w:szCs w:val="28"/>
        </w:rPr>
        <w:t xml:space="preserve"> </w:t>
      </w:r>
      <w:r w:rsidRPr="00DE4614">
        <w:rPr>
          <w:sz w:val="28"/>
          <w:szCs w:val="28"/>
        </w:rPr>
        <w:t>предоставля</w:t>
      </w:r>
      <w:r w:rsidR="00371D2C" w:rsidRPr="00DE4614">
        <w:rPr>
          <w:sz w:val="28"/>
          <w:szCs w:val="28"/>
        </w:rPr>
        <w:t>е</w:t>
      </w:r>
      <w:r w:rsidRPr="00DE4614">
        <w:rPr>
          <w:sz w:val="28"/>
          <w:szCs w:val="28"/>
        </w:rPr>
        <w:t>тся гражданам, юридическим лицам, индивидуальным предпринимателям</w:t>
      </w:r>
      <w:r w:rsidR="00371D2C" w:rsidRPr="00DE4614">
        <w:rPr>
          <w:sz w:val="28"/>
          <w:szCs w:val="28"/>
        </w:rPr>
        <w:t xml:space="preserve"> по договору (соглашению)      </w:t>
      </w:r>
      <w:r w:rsidRPr="00DE4614">
        <w:rPr>
          <w:sz w:val="28"/>
          <w:szCs w:val="28"/>
        </w:rPr>
        <w:t>на</w:t>
      </w:r>
      <w:r>
        <w:rPr>
          <w:sz w:val="28"/>
          <w:szCs w:val="28"/>
        </w:rPr>
        <w:t xml:space="preserve"> условиях, утвержденных локальными актами муниципальных учреждений.</w:t>
      </w:r>
    </w:p>
    <w:p w:rsidR="00AE077D" w:rsidRDefault="004308A5" w:rsidP="00AE077D">
      <w:pPr>
        <w:pStyle w:val="ConsPlusNormal"/>
        <w:ind w:firstLine="705"/>
        <w:jc w:val="both"/>
        <w:rPr>
          <w:sz w:val="28"/>
          <w:szCs w:val="28"/>
        </w:rPr>
      </w:pPr>
      <w:r w:rsidRPr="00DE4614">
        <w:rPr>
          <w:sz w:val="28"/>
          <w:szCs w:val="28"/>
        </w:rPr>
        <w:t xml:space="preserve">Образовательные </w:t>
      </w:r>
      <w:r w:rsidR="00DE4614" w:rsidRPr="00DE4614">
        <w:rPr>
          <w:sz w:val="28"/>
          <w:szCs w:val="28"/>
        </w:rPr>
        <w:t>учреждения</w:t>
      </w:r>
      <w:r w:rsidR="00AE077D" w:rsidRPr="00DE4614">
        <w:rPr>
          <w:sz w:val="28"/>
          <w:szCs w:val="28"/>
        </w:rPr>
        <w:t>, в оперативном</w:t>
      </w:r>
      <w:r w:rsidR="00AE077D">
        <w:rPr>
          <w:sz w:val="28"/>
          <w:szCs w:val="28"/>
        </w:rPr>
        <w:t xml:space="preserve"> управлении которых находятся объекты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2B5502" w:rsidRPr="00DE4614" w:rsidRDefault="002B5502" w:rsidP="002B5502">
      <w:pPr>
        <w:pStyle w:val="ConsPlusNormal"/>
        <w:ind w:firstLine="705"/>
        <w:jc w:val="both"/>
        <w:rPr>
          <w:sz w:val="28"/>
          <w:szCs w:val="28"/>
        </w:rPr>
      </w:pPr>
      <w:r w:rsidRPr="00AE077D">
        <w:rPr>
          <w:sz w:val="28"/>
          <w:szCs w:val="28"/>
        </w:rPr>
        <w:t>Заключению договора (соглашения) муниципальным учреждением должна предшествовать проводимая учредителем муниципального учреждения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r>
        <w:rPr>
          <w:sz w:val="28"/>
          <w:szCs w:val="28"/>
        </w:rPr>
        <w:t xml:space="preserve"> </w:t>
      </w:r>
      <w:r w:rsidRPr="00DE4614">
        <w:rPr>
          <w:sz w:val="28"/>
          <w:szCs w:val="28"/>
        </w:rPr>
        <w:t>(далее – оценка последствий).</w:t>
      </w:r>
    </w:p>
    <w:p w:rsidR="00830BF1" w:rsidRDefault="00830BF1" w:rsidP="009D0E7F">
      <w:pPr>
        <w:pStyle w:val="ConsPlusNormal"/>
        <w:ind w:firstLine="705"/>
        <w:jc w:val="both"/>
        <w:rPr>
          <w:sz w:val="28"/>
          <w:szCs w:val="28"/>
        </w:rPr>
      </w:pPr>
      <w:r>
        <w:rPr>
          <w:sz w:val="28"/>
          <w:szCs w:val="28"/>
        </w:rPr>
        <w:t xml:space="preserve">7. Объекты спорта,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с учетом особенностей оказываемых услуг. </w:t>
      </w:r>
    </w:p>
    <w:p w:rsidR="00830BF1" w:rsidRDefault="00830BF1" w:rsidP="009D0E7F">
      <w:pPr>
        <w:pStyle w:val="ConsPlusNormal"/>
        <w:ind w:firstLine="705"/>
        <w:jc w:val="both"/>
        <w:rPr>
          <w:sz w:val="28"/>
          <w:szCs w:val="28"/>
        </w:rPr>
      </w:pPr>
      <w:r>
        <w:rPr>
          <w:sz w:val="28"/>
          <w:szCs w:val="28"/>
        </w:rPr>
        <w:t xml:space="preserve">Правила посещения таких объектов спорта, контактная информация (телефон, адрес электронной почты, официальный сайт, уполномоченное на организацию использования объекта должностное лицо) размещаются на информационных стендах (щитах), устанавливаемых администрацией </w:t>
      </w:r>
      <w:proofErr w:type="spellStart"/>
      <w:r>
        <w:rPr>
          <w:sz w:val="28"/>
          <w:szCs w:val="28"/>
        </w:rPr>
        <w:lastRenderedPageBreak/>
        <w:t>Пучежского</w:t>
      </w:r>
      <w:proofErr w:type="spellEnd"/>
      <w:r>
        <w:rPr>
          <w:sz w:val="28"/>
          <w:szCs w:val="28"/>
        </w:rPr>
        <w:t xml:space="preserve"> муниципального района на территории, отведенной для размещения объекта спорта.</w:t>
      </w:r>
    </w:p>
    <w:p w:rsidR="00830BF1" w:rsidRDefault="00830BF1" w:rsidP="009D0E7F">
      <w:pPr>
        <w:pStyle w:val="ConsPlusNormal"/>
        <w:ind w:firstLine="705"/>
        <w:jc w:val="both"/>
        <w:rPr>
          <w:sz w:val="28"/>
          <w:szCs w:val="28"/>
        </w:rPr>
      </w:pPr>
      <w:r>
        <w:rPr>
          <w:sz w:val="28"/>
          <w:szCs w:val="28"/>
        </w:rPr>
        <w:t xml:space="preserve">8. </w:t>
      </w:r>
      <w:r w:rsidR="004308A5">
        <w:rPr>
          <w:sz w:val="28"/>
          <w:szCs w:val="28"/>
        </w:rPr>
        <w:t>У</w:t>
      </w:r>
      <w:r>
        <w:rPr>
          <w:sz w:val="28"/>
          <w:szCs w:val="28"/>
        </w:rPr>
        <w:t>слуги, оказываемые населению на объектах спорта, должны соответствовать ГОСТ Р 52024-2003 «Услуги физкультурно-оздоровительные и спортивные. Общие требования».</w:t>
      </w:r>
    </w:p>
    <w:p w:rsidR="00830BF1" w:rsidRDefault="00830BF1" w:rsidP="009D0E7F">
      <w:pPr>
        <w:pStyle w:val="ConsPlusNormal"/>
        <w:ind w:firstLine="705"/>
        <w:jc w:val="both"/>
        <w:rPr>
          <w:sz w:val="28"/>
          <w:szCs w:val="28"/>
        </w:rPr>
      </w:pPr>
      <w:r>
        <w:rPr>
          <w:sz w:val="28"/>
          <w:szCs w:val="28"/>
        </w:rPr>
        <w:t>Не допускается оказание услуг на объектах спорта, на которых оказание таких услуг является небезопасным.</w:t>
      </w:r>
    </w:p>
    <w:p w:rsidR="004308A5" w:rsidRPr="00DE4614" w:rsidRDefault="004308A5" w:rsidP="009D0E7F">
      <w:pPr>
        <w:pStyle w:val="ConsPlusNormal"/>
        <w:ind w:firstLine="705"/>
        <w:jc w:val="both"/>
        <w:rPr>
          <w:sz w:val="28"/>
          <w:szCs w:val="28"/>
        </w:rPr>
      </w:pPr>
      <w:r w:rsidRPr="00DE4614">
        <w:rPr>
          <w:sz w:val="28"/>
          <w:szCs w:val="28"/>
        </w:rPr>
        <w:t xml:space="preserve">9. Объекты спорта  предоставляются на безвозмездной основе и в целях создания условий для свободных занятий физической культурой и спортом. </w:t>
      </w:r>
    </w:p>
    <w:p w:rsidR="004308A5" w:rsidRPr="00DE4614" w:rsidRDefault="004308A5" w:rsidP="009D0E7F">
      <w:pPr>
        <w:pStyle w:val="ConsPlusNormal"/>
        <w:ind w:firstLine="705"/>
        <w:jc w:val="both"/>
        <w:rPr>
          <w:sz w:val="28"/>
          <w:szCs w:val="28"/>
        </w:rPr>
      </w:pPr>
      <w:r w:rsidRPr="00DE4614">
        <w:rPr>
          <w:sz w:val="28"/>
          <w:szCs w:val="28"/>
        </w:rPr>
        <w:t xml:space="preserve">10. </w:t>
      </w:r>
      <w:r w:rsidR="00371D2C" w:rsidRPr="00DE4614">
        <w:rPr>
          <w:sz w:val="28"/>
          <w:szCs w:val="28"/>
        </w:rPr>
        <w:t xml:space="preserve">Спортивная инфраструктура образовательных </w:t>
      </w:r>
      <w:r w:rsidR="00DE4614" w:rsidRPr="00DE4614">
        <w:rPr>
          <w:sz w:val="28"/>
          <w:szCs w:val="28"/>
        </w:rPr>
        <w:t xml:space="preserve">учреждений </w:t>
      </w:r>
      <w:r w:rsidRPr="00DE4614">
        <w:rPr>
          <w:sz w:val="28"/>
          <w:szCs w:val="28"/>
        </w:rPr>
        <w:t xml:space="preserve">не </w:t>
      </w:r>
      <w:r w:rsidR="00371D2C" w:rsidRPr="00DE4614">
        <w:rPr>
          <w:sz w:val="28"/>
          <w:szCs w:val="28"/>
        </w:rPr>
        <w:t>может</w:t>
      </w:r>
      <w:r w:rsidRPr="00DE4614">
        <w:rPr>
          <w:sz w:val="28"/>
          <w:szCs w:val="28"/>
        </w:rPr>
        <w:t xml:space="preserve"> быть использован</w:t>
      </w:r>
      <w:r w:rsidR="00371D2C" w:rsidRPr="00DE4614">
        <w:rPr>
          <w:sz w:val="28"/>
          <w:szCs w:val="28"/>
        </w:rPr>
        <w:t>а</w:t>
      </w:r>
      <w:r w:rsidRPr="00DE4614">
        <w:rPr>
          <w:sz w:val="28"/>
          <w:szCs w:val="28"/>
        </w:rPr>
        <w:t xml:space="preserve"> </w:t>
      </w:r>
      <w:r w:rsidR="00371D2C" w:rsidRPr="00DE4614">
        <w:rPr>
          <w:sz w:val="28"/>
          <w:szCs w:val="28"/>
        </w:rPr>
        <w:t>лицами, указанными в пункте 5 настоящего Порядка,</w:t>
      </w:r>
      <w:r w:rsidRPr="00DE4614">
        <w:rPr>
          <w:sz w:val="28"/>
          <w:szCs w:val="28"/>
        </w:rPr>
        <w:t xml:space="preserve"> в ущерб образовательной деятельности.</w:t>
      </w:r>
    </w:p>
    <w:p w:rsidR="00371D2C" w:rsidRPr="00DE4614" w:rsidRDefault="00371D2C" w:rsidP="002B5502">
      <w:pPr>
        <w:autoSpaceDE w:val="0"/>
        <w:autoSpaceDN w:val="0"/>
        <w:adjustRightInd w:val="0"/>
        <w:ind w:firstLine="705"/>
        <w:jc w:val="both"/>
        <w:rPr>
          <w:sz w:val="28"/>
          <w:szCs w:val="28"/>
        </w:rPr>
      </w:pPr>
      <w:r w:rsidRPr="00DE4614">
        <w:rPr>
          <w:sz w:val="28"/>
          <w:szCs w:val="28"/>
        </w:rPr>
        <w:t xml:space="preserve">11. Заинтересованные в предоставлении объектов спорта лица, указанные в </w:t>
      </w:r>
      <w:hyperlink w:anchor="Par0" w:history="1">
        <w:r w:rsidRPr="00DE4614">
          <w:rPr>
            <w:sz w:val="28"/>
            <w:szCs w:val="28"/>
          </w:rPr>
          <w:t xml:space="preserve">пункте </w:t>
        </w:r>
        <w:r w:rsidR="002B5502" w:rsidRPr="00DE4614">
          <w:rPr>
            <w:sz w:val="28"/>
            <w:szCs w:val="28"/>
          </w:rPr>
          <w:t>5</w:t>
        </w:r>
      </w:hyperlink>
      <w:r w:rsidRPr="00DE4614">
        <w:rPr>
          <w:sz w:val="28"/>
          <w:szCs w:val="28"/>
        </w:rPr>
        <w:t xml:space="preserve"> настоящего Порядка, направляют в </w:t>
      </w:r>
      <w:r w:rsidR="002B5502" w:rsidRPr="00DE4614">
        <w:rPr>
          <w:sz w:val="28"/>
          <w:szCs w:val="28"/>
        </w:rPr>
        <w:t>образовательн</w:t>
      </w:r>
      <w:r w:rsidR="00DE4614" w:rsidRPr="00DE4614">
        <w:rPr>
          <w:sz w:val="28"/>
          <w:szCs w:val="28"/>
        </w:rPr>
        <w:t>ое учреждение</w:t>
      </w:r>
      <w:r w:rsidR="002B5502" w:rsidRPr="00DE4614">
        <w:rPr>
          <w:sz w:val="28"/>
          <w:szCs w:val="28"/>
        </w:rPr>
        <w:t xml:space="preserve"> </w:t>
      </w:r>
      <w:r w:rsidRPr="00DE4614">
        <w:rPr>
          <w:sz w:val="28"/>
          <w:szCs w:val="28"/>
        </w:rPr>
        <w:t xml:space="preserve">заявление о предоставлении во временное пользование объекта спорта (далее – заявление), </w:t>
      </w:r>
      <w:r w:rsidR="002B5502" w:rsidRPr="00DE4614">
        <w:rPr>
          <w:sz w:val="28"/>
          <w:szCs w:val="28"/>
        </w:rPr>
        <w:t>содержащее</w:t>
      </w:r>
      <w:r w:rsidRPr="00DE4614">
        <w:rPr>
          <w:sz w:val="28"/>
          <w:szCs w:val="28"/>
        </w:rPr>
        <w:t xml:space="preserve"> следующие данные:</w:t>
      </w:r>
    </w:p>
    <w:p w:rsidR="00371D2C" w:rsidRPr="00DE4614" w:rsidRDefault="00371D2C" w:rsidP="00371D2C">
      <w:pPr>
        <w:autoSpaceDE w:val="0"/>
        <w:autoSpaceDN w:val="0"/>
        <w:adjustRightInd w:val="0"/>
        <w:ind w:firstLine="540"/>
        <w:jc w:val="both"/>
        <w:rPr>
          <w:sz w:val="28"/>
          <w:szCs w:val="28"/>
        </w:rPr>
      </w:pPr>
      <w:r w:rsidRPr="002B5502">
        <w:rPr>
          <w:color w:val="0000FF"/>
          <w:sz w:val="28"/>
          <w:szCs w:val="28"/>
        </w:rPr>
        <w:tab/>
      </w:r>
      <w:r w:rsidRPr="00DE4614">
        <w:rPr>
          <w:sz w:val="28"/>
          <w:szCs w:val="28"/>
        </w:rPr>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371D2C" w:rsidRPr="00DE4614" w:rsidRDefault="00371D2C" w:rsidP="002B5502">
      <w:pPr>
        <w:autoSpaceDE w:val="0"/>
        <w:autoSpaceDN w:val="0"/>
        <w:adjustRightInd w:val="0"/>
        <w:ind w:firstLine="705"/>
        <w:jc w:val="both"/>
        <w:rPr>
          <w:sz w:val="28"/>
          <w:szCs w:val="28"/>
        </w:rPr>
      </w:pPr>
      <w:r w:rsidRPr="00DE4614">
        <w:rPr>
          <w:sz w:val="28"/>
          <w:szCs w:val="28"/>
        </w:rPr>
        <w:tab/>
        <w:t xml:space="preserve">для физических лиц: фамилию, имя, отчество (при наличии), почтовый адрес, адрес электронной почты (при наличии), </w:t>
      </w:r>
      <w:r w:rsidR="002B5502" w:rsidRPr="00DE4614">
        <w:rPr>
          <w:sz w:val="28"/>
          <w:szCs w:val="28"/>
        </w:rPr>
        <w:t xml:space="preserve">согласие на обработку персональных данных в соответствии с Федеральным </w:t>
      </w:r>
      <w:hyperlink r:id="rId8" w:history="1">
        <w:r w:rsidR="002B5502" w:rsidRPr="00DE4614">
          <w:rPr>
            <w:sz w:val="28"/>
            <w:szCs w:val="28"/>
          </w:rPr>
          <w:t>законом</w:t>
        </w:r>
      </w:hyperlink>
      <w:r w:rsidR="002B5502" w:rsidRPr="00DE4614">
        <w:rPr>
          <w:sz w:val="28"/>
          <w:szCs w:val="28"/>
        </w:rPr>
        <w:t xml:space="preserve"> от 27.07.2006 № 152-ФЗ «О персональных данных», </w:t>
      </w:r>
      <w:r w:rsidRPr="00DE4614">
        <w:rPr>
          <w:sz w:val="28"/>
          <w:szCs w:val="28"/>
        </w:rPr>
        <w:t>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371D2C" w:rsidRPr="00DE4614" w:rsidRDefault="00371D2C" w:rsidP="000800B0">
      <w:pPr>
        <w:autoSpaceDE w:val="0"/>
        <w:autoSpaceDN w:val="0"/>
        <w:adjustRightInd w:val="0"/>
        <w:ind w:firstLine="709"/>
        <w:jc w:val="both"/>
        <w:rPr>
          <w:sz w:val="28"/>
          <w:szCs w:val="28"/>
        </w:rPr>
      </w:pPr>
      <w:r w:rsidRPr="00DE4614">
        <w:rPr>
          <w:sz w:val="28"/>
          <w:szCs w:val="28"/>
        </w:rPr>
        <w:t xml:space="preserve">Заявление может быть предоставлено в </w:t>
      </w:r>
      <w:r w:rsidR="002B5502" w:rsidRPr="00DE4614">
        <w:rPr>
          <w:sz w:val="28"/>
          <w:szCs w:val="28"/>
        </w:rPr>
        <w:t>образовательн</w:t>
      </w:r>
      <w:r w:rsidR="00DE4614" w:rsidRPr="00DE4614">
        <w:rPr>
          <w:sz w:val="28"/>
          <w:szCs w:val="28"/>
        </w:rPr>
        <w:t xml:space="preserve">ое учреждение </w:t>
      </w:r>
      <w:r w:rsidRPr="00DE4614">
        <w:rPr>
          <w:sz w:val="28"/>
          <w:szCs w:val="28"/>
        </w:rPr>
        <w:t xml:space="preserve">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w:t>
      </w:r>
      <w:hyperlink r:id="rId9" w:history="1">
        <w:r w:rsidRPr="00DE4614">
          <w:rPr>
            <w:sz w:val="28"/>
            <w:szCs w:val="28"/>
          </w:rPr>
          <w:t>закона</w:t>
        </w:r>
      </w:hyperlink>
      <w:r w:rsidRPr="00DE4614">
        <w:rPr>
          <w:sz w:val="28"/>
          <w:szCs w:val="28"/>
        </w:rPr>
        <w:t xml:space="preserve"> от 06.04.2011 №</w:t>
      </w:r>
      <w:r w:rsidR="002B5502" w:rsidRPr="00DE4614">
        <w:rPr>
          <w:sz w:val="28"/>
          <w:szCs w:val="28"/>
        </w:rPr>
        <w:t xml:space="preserve"> </w:t>
      </w:r>
      <w:r w:rsidRPr="00DE4614">
        <w:rPr>
          <w:sz w:val="28"/>
          <w:szCs w:val="28"/>
        </w:rPr>
        <w:t>63-ФЗ «Об электронной</w:t>
      </w:r>
      <w:r w:rsidRPr="002B5502">
        <w:rPr>
          <w:color w:val="0000FF"/>
          <w:sz w:val="28"/>
          <w:szCs w:val="28"/>
        </w:rPr>
        <w:t xml:space="preserve"> </w:t>
      </w:r>
      <w:r w:rsidRPr="00DE4614">
        <w:rPr>
          <w:sz w:val="28"/>
          <w:szCs w:val="28"/>
        </w:rPr>
        <w:t xml:space="preserve">подписи» на адрес электронной почты </w:t>
      </w:r>
      <w:r w:rsidR="002B5502" w:rsidRPr="00DE4614">
        <w:rPr>
          <w:sz w:val="28"/>
          <w:szCs w:val="28"/>
        </w:rPr>
        <w:t>образовательно</w:t>
      </w:r>
      <w:r w:rsidR="00DE4614" w:rsidRPr="00DE4614">
        <w:rPr>
          <w:sz w:val="28"/>
          <w:szCs w:val="28"/>
        </w:rPr>
        <w:t>го учреждения</w:t>
      </w:r>
      <w:r w:rsidR="002B5502" w:rsidRPr="00DE4614">
        <w:rPr>
          <w:sz w:val="28"/>
          <w:szCs w:val="28"/>
        </w:rPr>
        <w:t>.</w:t>
      </w:r>
    </w:p>
    <w:p w:rsidR="002B5502" w:rsidRPr="00DE4614" w:rsidRDefault="002B5502" w:rsidP="000800B0">
      <w:pPr>
        <w:autoSpaceDE w:val="0"/>
        <w:autoSpaceDN w:val="0"/>
        <w:adjustRightInd w:val="0"/>
        <w:ind w:firstLine="708"/>
        <w:jc w:val="both"/>
        <w:rPr>
          <w:sz w:val="28"/>
          <w:szCs w:val="28"/>
        </w:rPr>
      </w:pPr>
      <w:r w:rsidRPr="00DE4614">
        <w:rPr>
          <w:sz w:val="28"/>
          <w:szCs w:val="28"/>
        </w:rPr>
        <w:t>12. После регистрации заявления образовательн</w:t>
      </w:r>
      <w:r w:rsidR="00DE4614" w:rsidRPr="00DE4614">
        <w:rPr>
          <w:sz w:val="28"/>
          <w:szCs w:val="28"/>
        </w:rPr>
        <w:t xml:space="preserve">ое учреждение </w:t>
      </w:r>
      <w:r w:rsidRPr="00DE4614">
        <w:rPr>
          <w:sz w:val="28"/>
          <w:szCs w:val="28"/>
        </w:rPr>
        <w:t xml:space="preserve"> в течение трех рабочих дней направляет его в орган исполнительной власти, осуществляющий в отношении данного учреждения функции и полномочия учредителя, для проведения оценки последствий предоставления во временное пользование объекта спорта.</w:t>
      </w:r>
    </w:p>
    <w:p w:rsidR="002B5502" w:rsidRPr="00DE4614" w:rsidRDefault="002B5502" w:rsidP="000800B0">
      <w:pPr>
        <w:autoSpaceDE w:val="0"/>
        <w:autoSpaceDN w:val="0"/>
        <w:adjustRightInd w:val="0"/>
        <w:ind w:firstLine="708"/>
        <w:jc w:val="both"/>
        <w:rPr>
          <w:sz w:val="28"/>
          <w:szCs w:val="28"/>
        </w:rPr>
      </w:pPr>
      <w:r w:rsidRPr="00DE4614">
        <w:rPr>
          <w:sz w:val="28"/>
          <w:szCs w:val="28"/>
        </w:rPr>
        <w:t>Срок проведения оценки последствий не может превышать трех рабочих дней с момента поступления заявления.</w:t>
      </w:r>
    </w:p>
    <w:p w:rsidR="002B5502" w:rsidRPr="00DE4614" w:rsidRDefault="002B5502" w:rsidP="002B5502">
      <w:pPr>
        <w:autoSpaceDE w:val="0"/>
        <w:autoSpaceDN w:val="0"/>
        <w:adjustRightInd w:val="0"/>
        <w:ind w:firstLine="540"/>
        <w:jc w:val="both"/>
        <w:rPr>
          <w:sz w:val="28"/>
          <w:szCs w:val="28"/>
        </w:rPr>
      </w:pPr>
      <w:r w:rsidRPr="00DE4614">
        <w:rPr>
          <w:sz w:val="28"/>
          <w:szCs w:val="28"/>
        </w:rPr>
        <w:tab/>
        <w:t xml:space="preserve">По результатам проведения оценки последствий учредитель  принимает решение о предоставлении заявителю объекта спорта во временное пользование либо об отказе в его предоставлении. </w:t>
      </w:r>
    </w:p>
    <w:p w:rsidR="002B5502" w:rsidRPr="00DE4614" w:rsidRDefault="002B5502" w:rsidP="000800B0">
      <w:pPr>
        <w:autoSpaceDE w:val="0"/>
        <w:autoSpaceDN w:val="0"/>
        <w:adjustRightInd w:val="0"/>
        <w:ind w:firstLine="708"/>
        <w:jc w:val="both"/>
        <w:rPr>
          <w:sz w:val="28"/>
          <w:szCs w:val="28"/>
        </w:rPr>
      </w:pPr>
      <w:r w:rsidRPr="00DE4614">
        <w:rPr>
          <w:sz w:val="28"/>
          <w:szCs w:val="28"/>
        </w:rPr>
        <w:t xml:space="preserve">Срок принятия </w:t>
      </w:r>
      <w:r w:rsidR="000800B0" w:rsidRPr="00DE4614">
        <w:rPr>
          <w:sz w:val="28"/>
          <w:szCs w:val="28"/>
        </w:rPr>
        <w:t xml:space="preserve">данного </w:t>
      </w:r>
      <w:r w:rsidRPr="00DE4614">
        <w:rPr>
          <w:sz w:val="28"/>
          <w:szCs w:val="28"/>
        </w:rPr>
        <w:t xml:space="preserve">решения не может превышать двух рабочих дней. </w:t>
      </w:r>
    </w:p>
    <w:p w:rsidR="002B5502" w:rsidRPr="00DE4614" w:rsidRDefault="002B5502" w:rsidP="000800B0">
      <w:pPr>
        <w:autoSpaceDE w:val="0"/>
        <w:autoSpaceDN w:val="0"/>
        <w:adjustRightInd w:val="0"/>
        <w:ind w:firstLine="708"/>
        <w:jc w:val="both"/>
        <w:rPr>
          <w:sz w:val="28"/>
          <w:szCs w:val="28"/>
        </w:rPr>
      </w:pPr>
      <w:r w:rsidRPr="00DE4614">
        <w:rPr>
          <w:sz w:val="28"/>
          <w:szCs w:val="28"/>
        </w:rPr>
        <w:t>1</w:t>
      </w:r>
      <w:r w:rsidR="000800B0" w:rsidRPr="00DE4614">
        <w:rPr>
          <w:sz w:val="28"/>
          <w:szCs w:val="28"/>
        </w:rPr>
        <w:t>3</w:t>
      </w:r>
      <w:r w:rsidRPr="00DE4614">
        <w:rPr>
          <w:sz w:val="28"/>
          <w:szCs w:val="28"/>
        </w:rPr>
        <w:t xml:space="preserve">. Основаниями для отказа в предоставлении объекта спорта лицам, указанным в </w:t>
      </w:r>
      <w:hyperlink w:anchor="Par0" w:history="1">
        <w:r w:rsidRPr="00DE4614">
          <w:rPr>
            <w:sz w:val="28"/>
            <w:szCs w:val="28"/>
          </w:rPr>
          <w:t xml:space="preserve">пункте </w:t>
        </w:r>
        <w:r w:rsidR="000800B0" w:rsidRPr="00DE4614">
          <w:rPr>
            <w:sz w:val="28"/>
            <w:szCs w:val="28"/>
          </w:rPr>
          <w:t>5</w:t>
        </w:r>
      </w:hyperlink>
      <w:r w:rsidRPr="00DE4614">
        <w:rPr>
          <w:sz w:val="28"/>
          <w:szCs w:val="28"/>
        </w:rPr>
        <w:t xml:space="preserve"> настоящего Порядка, являются:</w:t>
      </w:r>
    </w:p>
    <w:p w:rsidR="002B5502" w:rsidRPr="00DE4614" w:rsidRDefault="002B5502" w:rsidP="002B5502">
      <w:pPr>
        <w:autoSpaceDE w:val="0"/>
        <w:autoSpaceDN w:val="0"/>
        <w:adjustRightInd w:val="0"/>
        <w:ind w:firstLine="540"/>
        <w:jc w:val="both"/>
        <w:rPr>
          <w:sz w:val="28"/>
          <w:szCs w:val="28"/>
        </w:rPr>
      </w:pPr>
      <w:r w:rsidRPr="000800B0">
        <w:rPr>
          <w:color w:val="0000FF"/>
          <w:sz w:val="28"/>
          <w:szCs w:val="28"/>
        </w:rPr>
        <w:lastRenderedPageBreak/>
        <w:tab/>
      </w:r>
      <w:r w:rsidRPr="00DE4614">
        <w:rPr>
          <w:sz w:val="28"/>
          <w:szCs w:val="28"/>
        </w:rPr>
        <w:t>превышение предельной численности посетителей по отношению к пропускной способности спортивной инфраструктуры объекта спорта;</w:t>
      </w:r>
    </w:p>
    <w:p w:rsidR="002B5502" w:rsidRPr="00DE4614" w:rsidRDefault="002B5502" w:rsidP="002B5502">
      <w:pPr>
        <w:autoSpaceDE w:val="0"/>
        <w:autoSpaceDN w:val="0"/>
        <w:adjustRightInd w:val="0"/>
        <w:ind w:firstLine="540"/>
        <w:jc w:val="both"/>
        <w:rPr>
          <w:sz w:val="28"/>
          <w:szCs w:val="28"/>
        </w:rPr>
      </w:pPr>
      <w:r w:rsidRPr="00DE4614">
        <w:rPr>
          <w:sz w:val="28"/>
          <w:szCs w:val="28"/>
        </w:rPr>
        <w:tab/>
        <w:t>ремонтные работы, реконструкция, переоборудование спортивного объекта;</w:t>
      </w:r>
    </w:p>
    <w:p w:rsidR="002B5502" w:rsidRPr="00DE4614" w:rsidRDefault="002B5502" w:rsidP="002B5502">
      <w:pPr>
        <w:autoSpaceDE w:val="0"/>
        <w:autoSpaceDN w:val="0"/>
        <w:adjustRightInd w:val="0"/>
        <w:ind w:firstLine="540"/>
        <w:jc w:val="both"/>
        <w:rPr>
          <w:sz w:val="28"/>
          <w:szCs w:val="28"/>
        </w:rPr>
      </w:pPr>
      <w:r w:rsidRPr="00DE4614">
        <w:rPr>
          <w:sz w:val="28"/>
          <w:szCs w:val="28"/>
        </w:rPr>
        <w:tab/>
        <w:t>отсутствие в графике работы объектов спорта свободного времени.</w:t>
      </w:r>
    </w:p>
    <w:p w:rsidR="000800B0" w:rsidRPr="00DE4614" w:rsidRDefault="000800B0" w:rsidP="000800B0">
      <w:pPr>
        <w:autoSpaceDE w:val="0"/>
        <w:autoSpaceDN w:val="0"/>
        <w:adjustRightInd w:val="0"/>
        <w:ind w:firstLine="705"/>
        <w:jc w:val="both"/>
        <w:rPr>
          <w:sz w:val="28"/>
          <w:szCs w:val="28"/>
        </w:rPr>
      </w:pPr>
      <w:r w:rsidRPr="00DE4614">
        <w:rPr>
          <w:sz w:val="28"/>
          <w:szCs w:val="28"/>
        </w:rPr>
        <w:t>14. В случае принятия учредителем решения о предоставлении объекта спорта во временное пользование образовательн</w:t>
      </w:r>
      <w:r w:rsidR="00DE4614" w:rsidRPr="00DE4614">
        <w:rPr>
          <w:sz w:val="28"/>
          <w:szCs w:val="28"/>
        </w:rPr>
        <w:t xml:space="preserve">ое учреждение </w:t>
      </w:r>
      <w:r w:rsidRPr="00DE4614">
        <w:rPr>
          <w:sz w:val="28"/>
          <w:szCs w:val="28"/>
        </w:rPr>
        <w:t xml:space="preserve">заключает  с заявителем договор (соглашение), срок заключения которого не может превышать двух рабочих дней. </w:t>
      </w:r>
    </w:p>
    <w:p w:rsidR="000800B0" w:rsidRPr="00DE4614" w:rsidRDefault="000800B0" w:rsidP="004308A5">
      <w:pPr>
        <w:pStyle w:val="ConsPlusNormal"/>
        <w:ind w:firstLine="705"/>
        <w:jc w:val="both"/>
        <w:rPr>
          <w:sz w:val="28"/>
          <w:szCs w:val="28"/>
        </w:rPr>
      </w:pPr>
      <w:r w:rsidRPr="00DE4614">
        <w:rPr>
          <w:sz w:val="28"/>
          <w:szCs w:val="28"/>
        </w:rPr>
        <w:t xml:space="preserve">15. Соглашение (договор) должно включать в себя следующие существенные условия: </w:t>
      </w:r>
    </w:p>
    <w:p w:rsidR="000800B0" w:rsidRPr="00DE4614" w:rsidRDefault="000800B0" w:rsidP="004308A5">
      <w:pPr>
        <w:pStyle w:val="ConsPlusNormal"/>
        <w:ind w:firstLine="705"/>
        <w:jc w:val="both"/>
        <w:rPr>
          <w:sz w:val="28"/>
          <w:szCs w:val="28"/>
        </w:rPr>
      </w:pPr>
      <w:r w:rsidRPr="00DE4614">
        <w:rPr>
          <w:sz w:val="28"/>
          <w:szCs w:val="28"/>
        </w:rPr>
        <w:t>перечень объектов физкультурно-спортивной инфраструктуры, предполагаемый для использования в целях занятий физической культурой и спортом;</w:t>
      </w:r>
    </w:p>
    <w:p w:rsidR="000800B0" w:rsidRPr="00DE4614" w:rsidRDefault="000800B0" w:rsidP="004308A5">
      <w:pPr>
        <w:pStyle w:val="ConsPlusNormal"/>
        <w:ind w:firstLine="705"/>
        <w:jc w:val="both"/>
        <w:rPr>
          <w:sz w:val="28"/>
          <w:szCs w:val="28"/>
        </w:rPr>
      </w:pPr>
      <w:r w:rsidRPr="00DE4614">
        <w:rPr>
          <w:sz w:val="28"/>
          <w:szCs w:val="28"/>
        </w:rPr>
        <w:t xml:space="preserve">площадь предоставляемых объектов (спортивных залов, спортивных площадок, подсобных помещений); </w:t>
      </w:r>
    </w:p>
    <w:p w:rsidR="000800B0" w:rsidRPr="00DE4614" w:rsidRDefault="000800B0" w:rsidP="004308A5">
      <w:pPr>
        <w:pStyle w:val="ConsPlusNormal"/>
        <w:ind w:firstLine="705"/>
        <w:jc w:val="both"/>
        <w:rPr>
          <w:sz w:val="28"/>
          <w:szCs w:val="28"/>
        </w:rPr>
      </w:pPr>
      <w:r w:rsidRPr="00DE4614">
        <w:rPr>
          <w:sz w:val="28"/>
          <w:szCs w:val="28"/>
        </w:rPr>
        <w:t xml:space="preserve">разрешение на пользование спортивным оборудованием и инвентарем, находящимся в собственности организации; </w:t>
      </w:r>
    </w:p>
    <w:p w:rsidR="000800B0" w:rsidRPr="00DE4614" w:rsidRDefault="000800B0" w:rsidP="004308A5">
      <w:pPr>
        <w:pStyle w:val="ConsPlusNormal"/>
        <w:ind w:firstLine="705"/>
        <w:jc w:val="both"/>
        <w:rPr>
          <w:sz w:val="28"/>
          <w:szCs w:val="28"/>
        </w:rPr>
      </w:pPr>
      <w:r w:rsidRPr="00DE4614">
        <w:rPr>
          <w:sz w:val="28"/>
          <w:szCs w:val="28"/>
        </w:rPr>
        <w:t xml:space="preserve">график предоставления физкультурно-спортивной инфраструктуры, включающий дни недели, время; </w:t>
      </w:r>
    </w:p>
    <w:p w:rsidR="000800B0" w:rsidRPr="00DE4614" w:rsidRDefault="000800B0" w:rsidP="004308A5">
      <w:pPr>
        <w:pStyle w:val="ConsPlusNormal"/>
        <w:ind w:firstLine="705"/>
        <w:jc w:val="both"/>
        <w:rPr>
          <w:sz w:val="28"/>
          <w:szCs w:val="28"/>
        </w:rPr>
      </w:pPr>
      <w:r w:rsidRPr="00DE4614">
        <w:rPr>
          <w:sz w:val="28"/>
          <w:szCs w:val="28"/>
        </w:rPr>
        <w:t xml:space="preserve">права и обязанности сторон соглашения (договора) с обязательным указанием перечня лиц, ответственных за обеспечение безопасности организации, сохранность предоставляемого имущества, обеспечение санитарно-гигиенического режима; </w:t>
      </w:r>
    </w:p>
    <w:p w:rsidR="000800B0" w:rsidRPr="00DE4614" w:rsidRDefault="000800B0" w:rsidP="004308A5">
      <w:pPr>
        <w:pStyle w:val="ConsPlusNormal"/>
        <w:ind w:firstLine="705"/>
        <w:jc w:val="both"/>
        <w:rPr>
          <w:sz w:val="28"/>
          <w:szCs w:val="28"/>
        </w:rPr>
      </w:pPr>
      <w:r w:rsidRPr="00DE4614">
        <w:rPr>
          <w:sz w:val="28"/>
          <w:szCs w:val="28"/>
        </w:rPr>
        <w:t xml:space="preserve">срок предоставления объектов физкультурно-спортивной инфраструктуры; </w:t>
      </w:r>
    </w:p>
    <w:p w:rsidR="00371D2C" w:rsidRPr="00DE4614" w:rsidRDefault="000800B0" w:rsidP="004308A5">
      <w:pPr>
        <w:pStyle w:val="ConsPlusNormal"/>
        <w:ind w:firstLine="705"/>
        <w:jc w:val="both"/>
        <w:rPr>
          <w:sz w:val="28"/>
          <w:szCs w:val="28"/>
        </w:rPr>
      </w:pPr>
      <w:r w:rsidRPr="00DE4614">
        <w:rPr>
          <w:sz w:val="28"/>
          <w:szCs w:val="28"/>
        </w:rPr>
        <w:t>условия досрочного прекращения действия настоящего соглашения (договора).</w:t>
      </w:r>
    </w:p>
    <w:p w:rsidR="000800B0" w:rsidRPr="00DE4614" w:rsidRDefault="00830BF1" w:rsidP="009D0E7F">
      <w:pPr>
        <w:pStyle w:val="ConsPlusNormal"/>
        <w:ind w:firstLine="705"/>
        <w:jc w:val="both"/>
        <w:rPr>
          <w:sz w:val="28"/>
          <w:szCs w:val="28"/>
        </w:rPr>
      </w:pPr>
      <w:r w:rsidRPr="00DE4614">
        <w:rPr>
          <w:sz w:val="28"/>
          <w:szCs w:val="28"/>
        </w:rPr>
        <w:t>1</w:t>
      </w:r>
      <w:r w:rsidR="000800B0" w:rsidRPr="00DE4614">
        <w:rPr>
          <w:sz w:val="28"/>
          <w:szCs w:val="28"/>
        </w:rPr>
        <w:t>6</w:t>
      </w:r>
      <w:r w:rsidRPr="00DE4614">
        <w:rPr>
          <w:sz w:val="28"/>
          <w:szCs w:val="28"/>
        </w:rPr>
        <w:t xml:space="preserve">. При </w:t>
      </w:r>
      <w:r w:rsidR="000800B0" w:rsidRPr="00DE4614">
        <w:rPr>
          <w:sz w:val="28"/>
          <w:szCs w:val="28"/>
        </w:rPr>
        <w:t>заключении соглашения (договора) рекомендуется учитывать следующие условия:</w:t>
      </w:r>
    </w:p>
    <w:p w:rsidR="00830BF1" w:rsidRPr="00DE4614" w:rsidRDefault="00D206A1" w:rsidP="009D0E7F">
      <w:pPr>
        <w:pStyle w:val="ConsPlusNormal"/>
        <w:ind w:firstLine="705"/>
        <w:jc w:val="both"/>
        <w:rPr>
          <w:sz w:val="28"/>
          <w:szCs w:val="28"/>
        </w:rPr>
      </w:pPr>
      <w:r w:rsidRPr="00DE4614">
        <w:rPr>
          <w:sz w:val="28"/>
          <w:szCs w:val="28"/>
        </w:rPr>
        <w:t xml:space="preserve">16.1. При </w:t>
      </w:r>
      <w:r w:rsidR="00830BF1" w:rsidRPr="00DE4614">
        <w:rPr>
          <w:sz w:val="28"/>
          <w:szCs w:val="28"/>
        </w:rPr>
        <w:t>использовании объектов спорта посетители имеют право:</w:t>
      </w:r>
    </w:p>
    <w:p w:rsidR="00830BF1" w:rsidRDefault="00830BF1" w:rsidP="009D0E7F">
      <w:pPr>
        <w:pStyle w:val="ConsPlusNormal"/>
        <w:ind w:firstLine="705"/>
        <w:jc w:val="both"/>
        <w:rPr>
          <w:sz w:val="28"/>
          <w:szCs w:val="28"/>
        </w:rPr>
      </w:pPr>
      <w:r w:rsidRPr="00DE4614">
        <w:rPr>
          <w:sz w:val="28"/>
          <w:szCs w:val="28"/>
        </w:rPr>
        <w:t>на пользование</w:t>
      </w:r>
      <w:r>
        <w:rPr>
          <w:sz w:val="28"/>
          <w:szCs w:val="28"/>
        </w:rPr>
        <w:t xml:space="preserve"> всеми видами услуг, предусмотренными функциональными особенностями объекта;</w:t>
      </w:r>
    </w:p>
    <w:p w:rsidR="00830BF1" w:rsidRDefault="00830BF1" w:rsidP="009D0E7F">
      <w:pPr>
        <w:pStyle w:val="ConsPlusNormal"/>
        <w:ind w:firstLine="705"/>
        <w:jc w:val="both"/>
        <w:rPr>
          <w:sz w:val="28"/>
          <w:szCs w:val="28"/>
        </w:rPr>
      </w:pPr>
      <w:r>
        <w:rPr>
          <w:sz w:val="28"/>
          <w:szCs w:val="28"/>
        </w:rPr>
        <w:t>на пронос личных вещей, не запрещенных настоящим Порядком.</w:t>
      </w:r>
    </w:p>
    <w:p w:rsidR="00830BF1" w:rsidRDefault="00830BF1" w:rsidP="009D0E7F">
      <w:pPr>
        <w:pStyle w:val="ConsPlusNormal"/>
        <w:ind w:firstLine="705"/>
        <w:jc w:val="both"/>
        <w:rPr>
          <w:sz w:val="28"/>
          <w:szCs w:val="28"/>
        </w:rPr>
      </w:pPr>
      <w:r w:rsidRPr="00DE4614">
        <w:rPr>
          <w:sz w:val="28"/>
          <w:szCs w:val="28"/>
        </w:rPr>
        <w:t>1</w:t>
      </w:r>
      <w:r w:rsidR="00D206A1" w:rsidRPr="00DE4614">
        <w:rPr>
          <w:sz w:val="28"/>
          <w:szCs w:val="28"/>
        </w:rPr>
        <w:t>6.</w:t>
      </w:r>
      <w:r w:rsidRPr="00DE4614">
        <w:rPr>
          <w:sz w:val="28"/>
          <w:szCs w:val="28"/>
        </w:rPr>
        <w:t>2. При</w:t>
      </w:r>
      <w:r>
        <w:rPr>
          <w:sz w:val="28"/>
          <w:szCs w:val="28"/>
        </w:rPr>
        <w:t xml:space="preserve"> использовании объектов спорта посетители обязаны:</w:t>
      </w:r>
    </w:p>
    <w:p w:rsidR="00830BF1" w:rsidRDefault="00830BF1" w:rsidP="009D0E7F">
      <w:pPr>
        <w:pStyle w:val="ConsPlusNormal"/>
        <w:ind w:firstLine="705"/>
        <w:jc w:val="both"/>
        <w:rPr>
          <w:sz w:val="28"/>
          <w:szCs w:val="28"/>
        </w:rPr>
      </w:pPr>
      <w:r>
        <w:rPr>
          <w:sz w:val="28"/>
          <w:szCs w:val="28"/>
        </w:rPr>
        <w:t>бережно относиться к объектам спорта, спортивному оборудованию, спортивному инвентарю;</w:t>
      </w:r>
    </w:p>
    <w:p w:rsidR="00830BF1" w:rsidRDefault="00830BF1" w:rsidP="009D0E7F">
      <w:pPr>
        <w:pStyle w:val="ConsPlusNormal"/>
        <w:ind w:firstLine="705"/>
        <w:jc w:val="both"/>
        <w:rPr>
          <w:sz w:val="28"/>
          <w:szCs w:val="28"/>
        </w:rPr>
      </w:pPr>
      <w:r>
        <w:rPr>
          <w:sz w:val="28"/>
          <w:szCs w:val="28"/>
        </w:rPr>
        <w:t>поддерживать порядок и не нарушать дисциплину при использовании объекта спорта;</w:t>
      </w:r>
    </w:p>
    <w:p w:rsidR="00830BF1" w:rsidRDefault="00830BF1" w:rsidP="009D0E7F">
      <w:pPr>
        <w:pStyle w:val="ConsPlusNormal"/>
        <w:ind w:firstLine="705"/>
        <w:jc w:val="both"/>
        <w:rPr>
          <w:sz w:val="28"/>
          <w:szCs w:val="28"/>
        </w:rPr>
      </w:pPr>
      <w:r>
        <w:rPr>
          <w:sz w:val="28"/>
          <w:szCs w:val="28"/>
        </w:rPr>
        <w:t>предупреждать конфликтные ситуации, не допускать оскорбительных выражений и хулиганских действий в адрес других лиц;</w:t>
      </w:r>
    </w:p>
    <w:p w:rsidR="00830BF1" w:rsidRDefault="00830BF1" w:rsidP="009D0E7F">
      <w:pPr>
        <w:pStyle w:val="ConsPlusNormal"/>
        <w:ind w:firstLine="705"/>
        <w:jc w:val="both"/>
        <w:rPr>
          <w:sz w:val="28"/>
          <w:szCs w:val="28"/>
        </w:rPr>
      </w:pPr>
      <w:r>
        <w:rPr>
          <w:sz w:val="28"/>
          <w:szCs w:val="28"/>
        </w:rPr>
        <w:t>соблюдать персональную ответственность за соблюдение правил техники безопасности нахождения на объекте спорта;</w:t>
      </w:r>
    </w:p>
    <w:p w:rsidR="00830BF1" w:rsidRDefault="00830BF1" w:rsidP="009D0E7F">
      <w:pPr>
        <w:pStyle w:val="ConsPlusNormal"/>
        <w:ind w:firstLine="705"/>
        <w:jc w:val="both"/>
        <w:rPr>
          <w:sz w:val="28"/>
          <w:szCs w:val="28"/>
        </w:rPr>
      </w:pPr>
      <w:r>
        <w:rPr>
          <w:sz w:val="28"/>
          <w:szCs w:val="28"/>
        </w:rPr>
        <w:t xml:space="preserve">при обнаружении (возникновении) поломки (повреждения) спортивного оборудования, спортивного инвентаря, делающей невозможным или опасным их дальнейшее использование, необходимо прекратить использование неисправного спортивного оборудования, спортивного инвентаря и незамедлительно сообщить об этом должностному лицу юридического лица, </w:t>
      </w:r>
      <w:r>
        <w:rPr>
          <w:sz w:val="28"/>
          <w:szCs w:val="28"/>
        </w:rPr>
        <w:lastRenderedPageBreak/>
        <w:t xml:space="preserve">ответственным за организацию использования объекта. </w:t>
      </w:r>
    </w:p>
    <w:p w:rsidR="00830BF1" w:rsidRDefault="00830BF1" w:rsidP="009D0E7F">
      <w:pPr>
        <w:pStyle w:val="ConsPlusNormal"/>
        <w:ind w:firstLine="705"/>
        <w:jc w:val="both"/>
        <w:rPr>
          <w:sz w:val="28"/>
          <w:szCs w:val="28"/>
        </w:rPr>
      </w:pPr>
      <w:r w:rsidRPr="00DE4614">
        <w:rPr>
          <w:sz w:val="28"/>
          <w:szCs w:val="28"/>
        </w:rPr>
        <w:t>1</w:t>
      </w:r>
      <w:r w:rsidR="00D206A1" w:rsidRPr="00DE4614">
        <w:rPr>
          <w:sz w:val="28"/>
          <w:szCs w:val="28"/>
        </w:rPr>
        <w:t>6.</w:t>
      </w:r>
      <w:r w:rsidRPr="00DE4614">
        <w:rPr>
          <w:sz w:val="28"/>
          <w:szCs w:val="28"/>
        </w:rPr>
        <w:t>3. При</w:t>
      </w:r>
      <w:r>
        <w:rPr>
          <w:sz w:val="28"/>
          <w:szCs w:val="28"/>
        </w:rPr>
        <w:t xml:space="preserve"> использовании объектов спорта запрещается:</w:t>
      </w:r>
    </w:p>
    <w:p w:rsidR="00830BF1" w:rsidRDefault="00830BF1" w:rsidP="009D0E7F">
      <w:pPr>
        <w:pStyle w:val="ConsPlusNormal"/>
        <w:ind w:firstLine="705"/>
        <w:jc w:val="both"/>
        <w:rPr>
          <w:sz w:val="28"/>
          <w:szCs w:val="28"/>
        </w:rPr>
      </w:pPr>
      <w:r>
        <w:rPr>
          <w:sz w:val="28"/>
          <w:szCs w:val="28"/>
        </w:rPr>
        <w:t>распивать спиртные напитки, употреблять табачные, наркотические или психотропные вещества;</w:t>
      </w:r>
    </w:p>
    <w:p w:rsidR="00830BF1" w:rsidRDefault="00830BF1" w:rsidP="009D0E7F">
      <w:pPr>
        <w:pStyle w:val="ConsPlusNormal"/>
        <w:ind w:firstLine="705"/>
        <w:jc w:val="both"/>
        <w:rPr>
          <w:sz w:val="28"/>
          <w:szCs w:val="28"/>
        </w:rPr>
      </w:pPr>
      <w:r>
        <w:rPr>
          <w:sz w:val="28"/>
          <w:szCs w:val="28"/>
        </w:rPr>
        <w:t>проносить на территорию оружие (за исключением спортивного оружия), взрывчатые, легковоспламеняющиеся вещества и материалы, а на территорию спортивной площадки проносить стеклянную посуду;</w:t>
      </w:r>
    </w:p>
    <w:p w:rsidR="00830BF1" w:rsidRDefault="00830BF1" w:rsidP="009D0E7F">
      <w:pPr>
        <w:pStyle w:val="ConsPlusNormal"/>
        <w:ind w:firstLine="705"/>
        <w:jc w:val="both"/>
        <w:rPr>
          <w:sz w:val="28"/>
          <w:szCs w:val="28"/>
        </w:rPr>
      </w:pPr>
      <w:r>
        <w:rPr>
          <w:sz w:val="28"/>
          <w:szCs w:val="28"/>
        </w:rPr>
        <w:t>использовать пиротехнические изделия с нарушением требований действующего законодательства, разводить костры;</w:t>
      </w:r>
    </w:p>
    <w:p w:rsidR="00830BF1" w:rsidRDefault="00830BF1" w:rsidP="009D0E7F">
      <w:pPr>
        <w:pStyle w:val="ConsPlusNormal"/>
        <w:ind w:firstLine="705"/>
        <w:jc w:val="both"/>
        <w:rPr>
          <w:sz w:val="28"/>
          <w:szCs w:val="28"/>
        </w:rPr>
      </w:pPr>
      <w:r>
        <w:rPr>
          <w:sz w:val="28"/>
          <w:szCs w:val="28"/>
        </w:rPr>
        <w:t>выгуливать животных;</w:t>
      </w:r>
    </w:p>
    <w:p w:rsidR="00830BF1" w:rsidRDefault="00830BF1" w:rsidP="009D0E7F">
      <w:pPr>
        <w:pStyle w:val="ConsPlusNormal"/>
        <w:ind w:firstLine="705"/>
        <w:jc w:val="both"/>
        <w:rPr>
          <w:sz w:val="28"/>
          <w:szCs w:val="28"/>
        </w:rPr>
      </w:pPr>
      <w:r>
        <w:rPr>
          <w:sz w:val="28"/>
          <w:szCs w:val="28"/>
        </w:rPr>
        <w:t>размещать отходы производства и потребления вне отведенных для этого местах, разливать жидкости на спортивное покрытие, наносить повреждения спортивному покрытию;</w:t>
      </w:r>
    </w:p>
    <w:p w:rsidR="00830BF1" w:rsidRDefault="00830BF1" w:rsidP="009D0E7F">
      <w:pPr>
        <w:pStyle w:val="ConsPlusNormal"/>
        <w:ind w:firstLine="705"/>
        <w:jc w:val="both"/>
        <w:rPr>
          <w:sz w:val="28"/>
          <w:szCs w:val="28"/>
        </w:rPr>
      </w:pPr>
      <w:r>
        <w:rPr>
          <w:sz w:val="28"/>
          <w:szCs w:val="28"/>
        </w:rPr>
        <w:t>наносить повреждения, в том числе надписи, использовать не по назначению спортивное оборудование, спортивный инвентарь, малые архитектурные формы;</w:t>
      </w:r>
    </w:p>
    <w:p w:rsidR="00830BF1" w:rsidRDefault="00830BF1" w:rsidP="009D0E7F">
      <w:pPr>
        <w:pStyle w:val="ConsPlusNormal"/>
        <w:ind w:firstLine="705"/>
        <w:jc w:val="both"/>
        <w:rPr>
          <w:sz w:val="28"/>
          <w:szCs w:val="28"/>
        </w:rPr>
      </w:pPr>
      <w:r>
        <w:rPr>
          <w:sz w:val="28"/>
          <w:szCs w:val="28"/>
        </w:rPr>
        <w:t xml:space="preserve">крепить к спортивному оборудованию, спортивному инвентарю, малым архитектурным формам рекламу, вывески, указатели без соблюдения требований законодательства о рекламе, а также правил благоустройства территории, действующих на территории </w:t>
      </w:r>
      <w:proofErr w:type="spellStart"/>
      <w:r>
        <w:rPr>
          <w:sz w:val="28"/>
          <w:szCs w:val="28"/>
        </w:rPr>
        <w:t>Пучежского</w:t>
      </w:r>
      <w:proofErr w:type="spellEnd"/>
      <w:r>
        <w:rPr>
          <w:sz w:val="28"/>
          <w:szCs w:val="28"/>
        </w:rPr>
        <w:t xml:space="preserve"> муниц</w:t>
      </w:r>
      <w:r w:rsidR="00DE4614">
        <w:rPr>
          <w:sz w:val="28"/>
          <w:szCs w:val="28"/>
        </w:rPr>
        <w:t>и</w:t>
      </w:r>
      <w:r>
        <w:rPr>
          <w:sz w:val="28"/>
          <w:szCs w:val="28"/>
        </w:rPr>
        <w:t>пального района;</w:t>
      </w:r>
    </w:p>
    <w:p w:rsidR="00830BF1" w:rsidRDefault="00830BF1" w:rsidP="009D0E7F">
      <w:pPr>
        <w:pStyle w:val="ConsPlusNormal"/>
        <w:ind w:firstLine="705"/>
        <w:jc w:val="both"/>
        <w:rPr>
          <w:sz w:val="28"/>
          <w:szCs w:val="28"/>
        </w:rPr>
      </w:pPr>
      <w:r>
        <w:rPr>
          <w:sz w:val="28"/>
          <w:szCs w:val="28"/>
        </w:rPr>
        <w:t>умышленно мешать другим занимающимся на территории объекта;</w:t>
      </w:r>
    </w:p>
    <w:p w:rsidR="00830BF1" w:rsidRDefault="00830BF1" w:rsidP="009D0E7F">
      <w:pPr>
        <w:pStyle w:val="ConsPlusNormal"/>
        <w:ind w:firstLine="705"/>
        <w:jc w:val="both"/>
        <w:rPr>
          <w:sz w:val="28"/>
          <w:szCs w:val="28"/>
        </w:rPr>
      </w:pPr>
      <w:r>
        <w:rPr>
          <w:sz w:val="28"/>
          <w:szCs w:val="28"/>
        </w:rPr>
        <w:t>производить самостоятельную разборку, сборку и ремонт спортивного оборудования, спортивного инвентаря.</w:t>
      </w:r>
    </w:p>
    <w:p w:rsidR="00D206A1" w:rsidRPr="00DE4614" w:rsidRDefault="00830BF1" w:rsidP="009D0E7F">
      <w:pPr>
        <w:pStyle w:val="ConsPlusNormal"/>
        <w:ind w:firstLine="705"/>
        <w:jc w:val="both"/>
        <w:rPr>
          <w:sz w:val="28"/>
          <w:szCs w:val="28"/>
        </w:rPr>
      </w:pPr>
      <w:r w:rsidRPr="00DE4614">
        <w:rPr>
          <w:sz w:val="28"/>
          <w:szCs w:val="28"/>
        </w:rPr>
        <w:t>1</w:t>
      </w:r>
      <w:r w:rsidR="00D206A1" w:rsidRPr="00DE4614">
        <w:rPr>
          <w:sz w:val="28"/>
          <w:szCs w:val="28"/>
        </w:rPr>
        <w:t>7</w:t>
      </w:r>
      <w:r w:rsidRPr="00DE4614">
        <w:rPr>
          <w:sz w:val="28"/>
          <w:szCs w:val="28"/>
        </w:rPr>
        <w:t xml:space="preserve">. </w:t>
      </w:r>
      <w:r w:rsidR="00D206A1" w:rsidRPr="00DE4614">
        <w:rPr>
          <w:sz w:val="28"/>
          <w:szCs w:val="28"/>
        </w:rPr>
        <w:t xml:space="preserve">Контроль за исполнением соглашения (договора) осуществляется </w:t>
      </w:r>
      <w:r w:rsidR="00DE4614" w:rsidRPr="00DE4614">
        <w:rPr>
          <w:sz w:val="28"/>
          <w:szCs w:val="28"/>
        </w:rPr>
        <w:t xml:space="preserve">учреждением </w:t>
      </w:r>
      <w:r w:rsidR="00D206A1" w:rsidRPr="00DE4614">
        <w:rPr>
          <w:sz w:val="28"/>
          <w:szCs w:val="28"/>
        </w:rPr>
        <w:t>самостоятельно.</w:t>
      </w:r>
    </w:p>
    <w:p w:rsidR="00830BF1" w:rsidRDefault="00830BF1" w:rsidP="009D0E7F">
      <w:pPr>
        <w:pStyle w:val="ConsPlusNormal"/>
        <w:ind w:firstLine="705"/>
        <w:jc w:val="both"/>
      </w:pPr>
      <w:r>
        <w:rPr>
          <w:sz w:val="28"/>
          <w:szCs w:val="28"/>
        </w:rPr>
        <w:t>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0800B0" w:rsidRDefault="000800B0" w:rsidP="000800B0">
      <w:pPr>
        <w:pStyle w:val="ConsPlusNormal"/>
        <w:ind w:firstLine="705"/>
        <w:jc w:val="both"/>
        <w:rPr>
          <w:sz w:val="28"/>
          <w:szCs w:val="28"/>
        </w:rPr>
      </w:pPr>
      <w:r w:rsidRPr="00DE4614">
        <w:rPr>
          <w:sz w:val="28"/>
          <w:szCs w:val="28"/>
        </w:rPr>
        <w:t>1</w:t>
      </w:r>
      <w:r w:rsidR="00D206A1" w:rsidRPr="00DE4614">
        <w:rPr>
          <w:sz w:val="28"/>
          <w:szCs w:val="28"/>
        </w:rPr>
        <w:t>8</w:t>
      </w:r>
      <w:r w:rsidRPr="00DE4614">
        <w:rPr>
          <w:sz w:val="28"/>
          <w:szCs w:val="28"/>
        </w:rPr>
        <w:t>. Содержание и обслуживание объектов спорта производится юридическими лицами,</w:t>
      </w:r>
      <w:r>
        <w:rPr>
          <w:sz w:val="28"/>
          <w:szCs w:val="28"/>
        </w:rPr>
        <w:t xml:space="preserve"> во владении и пользовании которых находится объект спорта, в соответствии с правилами техники безопасности, пожарной безопасности, санитарно-гигиеническими нормами и правилами, иными нормами действующего законодательства.</w:t>
      </w:r>
    </w:p>
    <w:p w:rsidR="00830BF1" w:rsidRDefault="00830BF1"/>
    <w:sectPr w:rsidR="00830BF1" w:rsidSect="001C6560">
      <w:pgSz w:w="11906" w:h="16838"/>
      <w:pgMar w:top="1134"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77F1B"/>
    <w:multiLevelType w:val="hybridMultilevel"/>
    <w:tmpl w:val="502C3F0C"/>
    <w:lvl w:ilvl="0" w:tplc="32FEB6A2">
      <w:start w:val="1"/>
      <w:numFmt w:val="decimal"/>
      <w:lvlText w:val="%1."/>
      <w:lvlJc w:val="left"/>
      <w:pPr>
        <w:ind w:left="435" w:hanging="360"/>
      </w:pPr>
      <w:rPr>
        <w:rFonts w:eastAsiaTheme="minorHAnsi" w:hint="default"/>
        <w:b/>
        <w:color w:val="auto"/>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9D0E7F"/>
    <w:rsid w:val="000643C4"/>
    <w:rsid w:val="000800B0"/>
    <w:rsid w:val="00162371"/>
    <w:rsid w:val="001C6560"/>
    <w:rsid w:val="001D108A"/>
    <w:rsid w:val="002B5502"/>
    <w:rsid w:val="00371D2C"/>
    <w:rsid w:val="003C78E1"/>
    <w:rsid w:val="00406FEA"/>
    <w:rsid w:val="004308A5"/>
    <w:rsid w:val="0043101B"/>
    <w:rsid w:val="004A3E8C"/>
    <w:rsid w:val="004D7602"/>
    <w:rsid w:val="006B0ABE"/>
    <w:rsid w:val="007B470B"/>
    <w:rsid w:val="00830BF1"/>
    <w:rsid w:val="008B2438"/>
    <w:rsid w:val="008D3963"/>
    <w:rsid w:val="008E1353"/>
    <w:rsid w:val="008F7D65"/>
    <w:rsid w:val="009318D3"/>
    <w:rsid w:val="009D0E7F"/>
    <w:rsid w:val="00A7602E"/>
    <w:rsid w:val="00A80422"/>
    <w:rsid w:val="00AE077D"/>
    <w:rsid w:val="00D206A1"/>
    <w:rsid w:val="00DE4614"/>
    <w:rsid w:val="00EB652B"/>
    <w:rsid w:val="00FE3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7F"/>
    <w:rPr>
      <w:rFonts w:ascii="Times New Roman" w:eastAsia="Times New Roman" w:hAnsi="Times New Roman"/>
      <w:sz w:val="20"/>
      <w:szCs w:val="20"/>
    </w:rPr>
  </w:style>
  <w:style w:type="paragraph" w:styleId="3">
    <w:name w:val="heading 3"/>
    <w:basedOn w:val="a"/>
    <w:next w:val="a"/>
    <w:link w:val="30"/>
    <w:uiPriority w:val="99"/>
    <w:qFormat/>
    <w:rsid w:val="009D0E7F"/>
    <w:pPr>
      <w:keepNext/>
      <w:jc w:val="center"/>
      <w:outlineLvl w:val="2"/>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9D0E7F"/>
    <w:rPr>
      <w:rFonts w:ascii="Arial" w:hAnsi="Arial" w:cs="Times New Roman"/>
      <w:b/>
      <w:sz w:val="20"/>
      <w:szCs w:val="20"/>
      <w:lang w:eastAsia="ru-RU"/>
    </w:rPr>
  </w:style>
  <w:style w:type="paragraph" w:styleId="a3">
    <w:name w:val="Balloon Text"/>
    <w:basedOn w:val="a"/>
    <w:link w:val="a4"/>
    <w:uiPriority w:val="99"/>
    <w:semiHidden/>
    <w:rsid w:val="009D0E7F"/>
    <w:rPr>
      <w:rFonts w:ascii="Tahoma" w:hAnsi="Tahoma" w:cs="Tahoma"/>
      <w:sz w:val="16"/>
      <w:szCs w:val="16"/>
    </w:rPr>
  </w:style>
  <w:style w:type="character" w:customStyle="1" w:styleId="a4">
    <w:name w:val="Текст выноски Знак"/>
    <w:basedOn w:val="a0"/>
    <w:link w:val="a3"/>
    <w:uiPriority w:val="99"/>
    <w:semiHidden/>
    <w:locked/>
    <w:rsid w:val="009D0E7F"/>
    <w:rPr>
      <w:rFonts w:ascii="Tahoma" w:hAnsi="Tahoma" w:cs="Tahoma"/>
      <w:sz w:val="16"/>
      <w:szCs w:val="16"/>
      <w:lang w:eastAsia="ru-RU"/>
    </w:rPr>
  </w:style>
  <w:style w:type="paragraph" w:customStyle="1" w:styleId="ConsPlusNormal">
    <w:name w:val="ConsPlusNormal"/>
    <w:uiPriority w:val="99"/>
    <w:rsid w:val="009D0E7F"/>
    <w:pPr>
      <w:widowControl w:val="0"/>
      <w:suppressAutoHyphens/>
      <w:autoSpaceDE w:val="0"/>
    </w:pPr>
    <w:rPr>
      <w:rFonts w:ascii="Times New Roman" w:eastAsia="Times New Roman" w:hAnsi="Times New Roman"/>
      <w:sz w:val="24"/>
      <w:szCs w:val="20"/>
      <w:lang w:eastAsia="ar-SA"/>
    </w:rPr>
  </w:style>
  <w:style w:type="paragraph" w:customStyle="1" w:styleId="ConsPlusTitle">
    <w:name w:val="ConsPlusTitle"/>
    <w:uiPriority w:val="99"/>
    <w:rsid w:val="009D0E7F"/>
    <w:pPr>
      <w:widowControl w:val="0"/>
      <w:suppressAutoHyphens/>
      <w:autoSpaceDE w:val="0"/>
    </w:pPr>
    <w:rPr>
      <w:rFonts w:ascii="Times New Roman" w:eastAsia="Times New Roman" w:hAnsi="Times New Roman"/>
      <w:b/>
      <w:sz w:val="24"/>
      <w:szCs w:val="20"/>
      <w:lang w:eastAsia="ar-SA"/>
    </w:rPr>
  </w:style>
  <w:style w:type="paragraph" w:styleId="a5">
    <w:name w:val="Normal (Web)"/>
    <w:basedOn w:val="a"/>
    <w:uiPriority w:val="99"/>
    <w:rsid w:val="009D0E7F"/>
    <w:pPr>
      <w:suppressAutoHyphens/>
      <w:spacing w:before="280" w:after="142" w:line="288" w:lineRule="auto"/>
    </w:pPr>
    <w:rPr>
      <w:rFonts w:eastAsia="Calibri"/>
      <w:sz w:val="24"/>
      <w:szCs w:val="24"/>
      <w:lang w:eastAsia="ar-SA"/>
    </w:rPr>
  </w:style>
  <w:style w:type="paragraph" w:styleId="a6">
    <w:name w:val="List Paragraph"/>
    <w:basedOn w:val="a"/>
    <w:uiPriority w:val="34"/>
    <w:qFormat/>
    <w:rsid w:val="000643C4"/>
    <w:pPr>
      <w:ind w:left="720"/>
      <w:contextualSpacing/>
    </w:pPr>
  </w:style>
  <w:style w:type="character" w:styleId="a7">
    <w:name w:val="Hyperlink"/>
    <w:unhideWhenUsed/>
    <w:rsid w:val="00371D2C"/>
    <w:rPr>
      <w:color w:val="0563C1"/>
      <w:u w:val="single"/>
    </w:rPr>
  </w:style>
</w:styles>
</file>

<file path=word/webSettings.xml><?xml version="1.0" encoding="utf-8"?>
<w:webSettings xmlns:r="http://schemas.openxmlformats.org/officeDocument/2006/relationships" xmlns:w="http://schemas.openxmlformats.org/wordprocessingml/2006/main">
  <w:divs>
    <w:div w:id="1672445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1AADA3C7B7C89A881E446FF1FCFDA15998BC4374D734FACF4D032C7714071C0E87CCF67DE958AC529AA85B0E9f0H" TargetMode="External"/><Relationship Id="rId3" Type="http://schemas.openxmlformats.org/officeDocument/2006/relationships/styles" Target="styles.xml"/><Relationship Id="rId7" Type="http://schemas.openxmlformats.org/officeDocument/2006/relationships/hyperlink" Target="consultantplus://offline/ref=8CF7262783BDA46B2C4B5CDAFB5826D869D96A95FE92AC07E8202531480D97CF4666536359982E28BBD98E2E15F7921C57CF82825620A637n1W4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AA1AADA3C7B7C89A881E446FF1FCFDA159888C73046734FACF4D032C7714071C0E87CCF67DE958AC529AA85B0E9f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A0DFA-8158-43C3-A465-94001901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1605</Words>
  <Characters>13440</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2022-10-03T09:02:00Z</cp:lastPrinted>
  <dcterms:created xsi:type="dcterms:W3CDTF">2022-10-06T11:59:00Z</dcterms:created>
  <dcterms:modified xsi:type="dcterms:W3CDTF">2022-10-06T11:59:00Z</dcterms:modified>
</cp:coreProperties>
</file>