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BA3E10">
        <w:trPr>
          <w:cantSplit/>
          <w:trHeight w:val="2702"/>
        </w:trPr>
        <w:tc>
          <w:tcPr>
            <w:tcW w:w="9356" w:type="dxa"/>
            <w:gridSpan w:val="2"/>
          </w:tcPr>
          <w:tbl>
            <w:tblPr>
              <w:tblpPr w:leftFromText="180" w:rightFromText="180" w:vertAnchor="text" w:horzAnchor="margin" w:tblpY="381"/>
              <w:tblOverlap w:val="never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56"/>
            </w:tblGrid>
            <w:tr w:rsidR="00BA3E10">
              <w:trPr>
                <w:cantSplit/>
                <w:trHeight w:val="995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E10" w:rsidRPr="00A55023" w:rsidRDefault="008B3F70" w:rsidP="00E92B65">
                  <w:pPr>
                    <w:jc w:val="center"/>
                    <w:rPr>
                      <w:rFonts w:ascii="Arial" w:hAnsi="Arial" w:cs="Arial"/>
                    </w:rPr>
                  </w:pPr>
                  <w:r w:rsidRPr="008B3F70">
                    <w:rPr>
                      <w:rFonts w:ascii="Arial" w:hAnsi="Arial" w:cs="Arial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0.5pt;height:54pt;visibility:visible">
                        <v:imagedata r:id="rId5" o:title=""/>
                      </v:shape>
                    </w:pict>
                  </w:r>
                </w:p>
              </w:tc>
            </w:tr>
            <w:tr w:rsidR="00BA3E10">
              <w:trPr>
                <w:cantSplit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E10" w:rsidRDefault="00BA3E10" w:rsidP="00E92B65">
                  <w:pPr>
                    <w:jc w:val="center"/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  <w:t>Администрация Пучежского муниципального района</w:t>
                  </w:r>
                </w:p>
                <w:p w:rsidR="00BA3E10" w:rsidRDefault="00BA3E10" w:rsidP="00E92B65">
                  <w:pPr>
                    <w:jc w:val="center"/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  <w:t>Ивановской области</w:t>
                  </w:r>
                </w:p>
                <w:p w:rsidR="00BA3E10" w:rsidRDefault="00BA3E10" w:rsidP="00E92B6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  <w:sz w:val="28"/>
                      <w:szCs w:val="28"/>
                    </w:rPr>
                  </w:pPr>
                </w:p>
                <w:p w:rsidR="00BA3E10" w:rsidRPr="00A55023" w:rsidRDefault="00BA3E10" w:rsidP="00E92B65">
                  <w:pPr>
                    <w:pStyle w:val="3"/>
                    <w:rPr>
                      <w:rFonts w:ascii="Franklin Gothic Medium" w:hAnsi="Franklin Gothic Medium" w:cs="Franklin Gothic Medium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Franklin Gothic Medium" w:hAnsi="Franklin Gothic Medium" w:cs="Franklin Gothic Medium"/>
                    </w:rPr>
                    <w:t>П</w:t>
                  </w:r>
                  <w:proofErr w:type="gramEnd"/>
                  <w:r>
                    <w:rPr>
                      <w:rFonts w:ascii="Franklin Gothic Medium" w:hAnsi="Franklin Gothic Medium" w:cs="Franklin Gothic Medium"/>
                    </w:rPr>
                    <w:t xml:space="preserve"> О С Т А Н О В Л Е Н И Е</w:t>
                  </w:r>
                </w:p>
              </w:tc>
            </w:tr>
          </w:tbl>
          <w:p w:rsidR="00BA3E10" w:rsidRDefault="00BA3E10" w:rsidP="00E92B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E10" w:rsidRPr="00B209D5">
        <w:trPr>
          <w:cantSplit/>
        </w:trPr>
        <w:tc>
          <w:tcPr>
            <w:tcW w:w="9356" w:type="dxa"/>
            <w:gridSpan w:val="2"/>
          </w:tcPr>
          <w:p w:rsidR="00BA3E10" w:rsidRPr="00B209D5" w:rsidRDefault="00BA3E10" w:rsidP="00E92B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3E10" w:rsidRPr="00B209D5">
        <w:trPr>
          <w:cantSplit/>
        </w:trPr>
        <w:tc>
          <w:tcPr>
            <w:tcW w:w="4678" w:type="dxa"/>
          </w:tcPr>
          <w:p w:rsidR="00BA3E10" w:rsidRPr="00B209D5" w:rsidRDefault="00BA3E10" w:rsidP="009B79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9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31.03. 2017 г.</w:t>
            </w:r>
          </w:p>
        </w:tc>
        <w:tc>
          <w:tcPr>
            <w:tcW w:w="4678" w:type="dxa"/>
          </w:tcPr>
          <w:p w:rsidR="00BA3E10" w:rsidRPr="00B209D5" w:rsidRDefault="00BA3E10" w:rsidP="009B79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B209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r w:rsidR="00113790">
              <w:rPr>
                <w:rFonts w:ascii="Arial" w:hAnsi="Arial" w:cs="Arial"/>
                <w:b/>
                <w:bCs/>
                <w:sz w:val="22"/>
                <w:szCs w:val="22"/>
              </w:rPr>
              <w:t>171-п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A3E10" w:rsidRDefault="00BA3E10" w:rsidP="009B7932">
      <w:pPr>
        <w:jc w:val="center"/>
        <w:rPr>
          <w:rFonts w:ascii="Arial" w:hAnsi="Arial" w:cs="Arial"/>
          <w:b/>
          <w:bCs/>
        </w:rPr>
      </w:pPr>
    </w:p>
    <w:p w:rsidR="00BA3E10" w:rsidRPr="00830524" w:rsidRDefault="00BA3E10" w:rsidP="009B7932">
      <w:pPr>
        <w:jc w:val="center"/>
        <w:rPr>
          <w:b/>
          <w:bCs/>
        </w:rPr>
      </w:pPr>
      <w:r w:rsidRPr="00830524">
        <w:rPr>
          <w:b/>
          <w:bCs/>
        </w:rPr>
        <w:t>г</w:t>
      </w:r>
      <w:proofErr w:type="gramStart"/>
      <w:r w:rsidRPr="00830524">
        <w:rPr>
          <w:b/>
          <w:bCs/>
        </w:rPr>
        <w:t>.П</w:t>
      </w:r>
      <w:proofErr w:type="gramEnd"/>
      <w:r w:rsidRPr="00830524">
        <w:rPr>
          <w:b/>
          <w:bCs/>
        </w:rPr>
        <w:t>учеж</w:t>
      </w:r>
    </w:p>
    <w:p w:rsidR="00BA3E10" w:rsidRDefault="00BA3E10" w:rsidP="009B7932">
      <w:pPr>
        <w:jc w:val="both"/>
        <w:rPr>
          <w:sz w:val="28"/>
          <w:szCs w:val="28"/>
        </w:rPr>
      </w:pPr>
    </w:p>
    <w:p w:rsidR="00BA3E10" w:rsidRDefault="00BA3E10" w:rsidP="009B7932">
      <w:pPr>
        <w:jc w:val="center"/>
        <w:rPr>
          <w:b/>
          <w:bCs/>
          <w:sz w:val="28"/>
          <w:szCs w:val="28"/>
        </w:rPr>
      </w:pPr>
      <w:r w:rsidRPr="002E17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BA3E10" w:rsidRDefault="00BA3E10" w:rsidP="009B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района от 13.11.2013 № 625-п</w:t>
      </w:r>
    </w:p>
    <w:p w:rsidR="00BA3E10" w:rsidRDefault="00BA3E10" w:rsidP="009B7932">
      <w:pPr>
        <w:jc w:val="center"/>
        <w:rPr>
          <w:b/>
          <w:bCs/>
          <w:sz w:val="28"/>
          <w:szCs w:val="28"/>
        </w:rPr>
      </w:pPr>
    </w:p>
    <w:p w:rsidR="00BA3E10" w:rsidRDefault="00BA3E10" w:rsidP="009B7932">
      <w:pPr>
        <w:jc w:val="both"/>
        <w:rPr>
          <w:sz w:val="28"/>
          <w:szCs w:val="28"/>
        </w:rPr>
      </w:pPr>
      <w:r w:rsidRPr="002E172B">
        <w:rPr>
          <w:b/>
          <w:bCs/>
          <w:sz w:val="28"/>
          <w:szCs w:val="28"/>
        </w:rPr>
        <w:t xml:space="preserve"> </w:t>
      </w:r>
      <w:r w:rsidRPr="002E172B">
        <w:rPr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Пучежского муниципального района,</w:t>
      </w:r>
    </w:p>
    <w:p w:rsidR="00BA3E10" w:rsidRPr="002E172B" w:rsidRDefault="00BA3E10" w:rsidP="009B7932">
      <w:pPr>
        <w:jc w:val="both"/>
        <w:rPr>
          <w:sz w:val="28"/>
          <w:szCs w:val="28"/>
        </w:rPr>
      </w:pPr>
      <w:r w:rsidRPr="002E172B">
        <w:rPr>
          <w:sz w:val="28"/>
          <w:szCs w:val="28"/>
        </w:rPr>
        <w:t xml:space="preserve"> </w:t>
      </w:r>
    </w:p>
    <w:p w:rsidR="00BA3E10" w:rsidRPr="008F5476" w:rsidRDefault="00BA3E10" w:rsidP="009B7932">
      <w:pPr>
        <w:jc w:val="center"/>
        <w:rPr>
          <w:sz w:val="32"/>
          <w:szCs w:val="32"/>
        </w:rPr>
      </w:pPr>
      <w:proofErr w:type="spellStart"/>
      <w:proofErr w:type="gramStart"/>
      <w:r w:rsidRPr="008F5476">
        <w:rPr>
          <w:sz w:val="32"/>
          <w:szCs w:val="32"/>
        </w:rPr>
        <w:t>п</w:t>
      </w:r>
      <w:proofErr w:type="spellEnd"/>
      <w:proofErr w:type="gramEnd"/>
      <w:r w:rsidRPr="008F5476">
        <w:rPr>
          <w:sz w:val="32"/>
          <w:szCs w:val="32"/>
        </w:rPr>
        <w:t xml:space="preserve"> о с т а </w:t>
      </w:r>
      <w:proofErr w:type="spellStart"/>
      <w:r w:rsidRPr="008F5476">
        <w:rPr>
          <w:sz w:val="32"/>
          <w:szCs w:val="32"/>
        </w:rPr>
        <w:t>н</w:t>
      </w:r>
      <w:proofErr w:type="spellEnd"/>
      <w:r w:rsidRPr="008F5476">
        <w:rPr>
          <w:sz w:val="32"/>
          <w:szCs w:val="32"/>
        </w:rPr>
        <w:t xml:space="preserve"> о в л я </w:t>
      </w:r>
      <w:proofErr w:type="spellStart"/>
      <w:r w:rsidRPr="008F5476">
        <w:rPr>
          <w:sz w:val="32"/>
          <w:szCs w:val="32"/>
        </w:rPr>
        <w:t>ю</w:t>
      </w:r>
      <w:proofErr w:type="spellEnd"/>
      <w:r w:rsidRPr="008F5476">
        <w:rPr>
          <w:sz w:val="32"/>
          <w:szCs w:val="32"/>
        </w:rPr>
        <w:t xml:space="preserve"> :</w:t>
      </w:r>
    </w:p>
    <w:p w:rsidR="00BA3E10" w:rsidRPr="002E172B" w:rsidRDefault="00BA3E10" w:rsidP="009B7932">
      <w:pPr>
        <w:jc w:val="center"/>
        <w:rPr>
          <w:sz w:val="28"/>
          <w:szCs w:val="28"/>
        </w:rPr>
      </w:pPr>
    </w:p>
    <w:p w:rsidR="00BA3E10" w:rsidRDefault="00BA3E10" w:rsidP="009B79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Пучежского муниципального района от </w:t>
      </w:r>
      <w:r w:rsidRPr="009A572F">
        <w:rPr>
          <w:sz w:val="28"/>
          <w:szCs w:val="28"/>
        </w:rPr>
        <w:t>13.11.2013 №</w:t>
      </w:r>
      <w:r>
        <w:rPr>
          <w:sz w:val="28"/>
          <w:szCs w:val="28"/>
        </w:rPr>
        <w:t xml:space="preserve"> 625</w:t>
      </w:r>
      <w:r w:rsidRPr="009A572F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Пучежском муниципальном районе» следующие изменения:</w:t>
      </w:r>
    </w:p>
    <w:p w:rsidR="00BA3E10" w:rsidRDefault="00BA3E10" w:rsidP="008F5476">
      <w:pPr>
        <w:ind w:left="720"/>
        <w:jc w:val="both"/>
        <w:rPr>
          <w:sz w:val="28"/>
          <w:szCs w:val="28"/>
        </w:rPr>
      </w:pPr>
    </w:p>
    <w:p w:rsidR="00BA3E10" w:rsidRPr="00A50027" w:rsidRDefault="00BA3E10" w:rsidP="009B7932">
      <w:pPr>
        <w:numPr>
          <w:ilvl w:val="0"/>
          <w:numId w:val="2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A50027">
        <w:rPr>
          <w:sz w:val="28"/>
          <w:szCs w:val="28"/>
        </w:rPr>
        <w:t xml:space="preserve">  Паспорте  Муниципальной программы «Развитие физической     </w:t>
      </w:r>
    </w:p>
    <w:p w:rsidR="00BA3E10" w:rsidRDefault="00BA3E10" w:rsidP="009B7932">
      <w:pPr>
        <w:ind w:left="1305"/>
        <w:jc w:val="both"/>
        <w:rPr>
          <w:sz w:val="28"/>
          <w:szCs w:val="28"/>
        </w:rPr>
      </w:pPr>
      <w:r w:rsidRPr="00A50027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и спорта в  Пучежском муниципальном районе»: </w:t>
      </w:r>
    </w:p>
    <w:p w:rsidR="00BA3E10" w:rsidRDefault="00BA3E10" w:rsidP="009B7932">
      <w:pPr>
        <w:ind w:left="1134" w:hanging="26"/>
        <w:jc w:val="both"/>
        <w:rPr>
          <w:sz w:val="28"/>
          <w:szCs w:val="28"/>
        </w:rPr>
      </w:pPr>
      <w:r w:rsidRPr="00FB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3E10" w:rsidRDefault="00BA3E10" w:rsidP="008F5476">
      <w:pPr>
        <w:numPr>
          <w:ilvl w:val="1"/>
          <w:numId w:val="1"/>
        </w:numPr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графу «О</w:t>
      </w:r>
      <w:r w:rsidRPr="00B83A8D">
        <w:rPr>
          <w:sz w:val="28"/>
          <w:szCs w:val="28"/>
        </w:rPr>
        <w:t>бъемы бюджетных ассигнований на реализацию Пр</w:t>
      </w:r>
      <w:r>
        <w:rPr>
          <w:sz w:val="28"/>
          <w:szCs w:val="28"/>
        </w:rPr>
        <w:t>о</w:t>
      </w:r>
      <w:r w:rsidRPr="00B83A8D">
        <w:rPr>
          <w:sz w:val="28"/>
          <w:szCs w:val="28"/>
        </w:rPr>
        <w:t>грам</w:t>
      </w:r>
      <w:r>
        <w:rPr>
          <w:sz w:val="28"/>
          <w:szCs w:val="28"/>
        </w:rPr>
        <w:t xml:space="preserve">мы» читать в следующей редакции: </w:t>
      </w:r>
    </w:p>
    <w:p w:rsidR="00BA3E10" w:rsidRDefault="00BA3E10" w:rsidP="009B7932">
      <w:pPr>
        <w:ind w:left="360" w:hanging="26"/>
        <w:jc w:val="both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9"/>
      </w:tblGrid>
      <w:tr w:rsidR="00BA3E10" w:rsidRPr="008F5476" w:rsidTr="00376CC5">
        <w:tc>
          <w:tcPr>
            <w:tcW w:w="3119" w:type="dxa"/>
          </w:tcPr>
          <w:p w:rsidR="00BA3E10" w:rsidRPr="008F5476" w:rsidRDefault="00BA3E10" w:rsidP="00E92B65">
            <w:pPr>
              <w:ind w:hanging="26"/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Объёмы бюджетных ассигнований </w:t>
            </w:r>
            <w:proofErr w:type="gramStart"/>
            <w:r w:rsidRPr="008F5476">
              <w:rPr>
                <w:sz w:val="28"/>
                <w:szCs w:val="28"/>
              </w:rPr>
              <w:t>на</w:t>
            </w:r>
            <w:proofErr w:type="gramEnd"/>
          </w:p>
          <w:p w:rsidR="00BA3E10" w:rsidRPr="008F5476" w:rsidRDefault="00BA3E10" w:rsidP="00E92B65">
            <w:pPr>
              <w:ind w:hanging="26"/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 реализацию </w:t>
            </w:r>
          </w:p>
          <w:p w:rsidR="00BA3E10" w:rsidRPr="008F5476" w:rsidRDefault="00BA3E10" w:rsidP="00E92B65">
            <w:pPr>
              <w:ind w:hanging="26"/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</w:tcPr>
          <w:p w:rsidR="00BA3E10" w:rsidRPr="008F5476" w:rsidRDefault="00BA3E10" w:rsidP="00E92B65">
            <w:pPr>
              <w:ind w:hanging="26"/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>Источниками финансирования являются средства районного бюджета</w:t>
            </w:r>
          </w:p>
          <w:p w:rsidR="00BA3E10" w:rsidRPr="008F5476" w:rsidRDefault="00BA3E10" w:rsidP="009B7932">
            <w:pPr>
              <w:ind w:left="72" w:hanging="26"/>
              <w:jc w:val="both"/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Общий объём финансирования за счет районного и областного бюджетов в 2014-2019 годах составит </w:t>
            </w:r>
            <w:r w:rsidRPr="00C419FA">
              <w:rPr>
                <w:bCs/>
                <w:sz w:val="28"/>
                <w:szCs w:val="28"/>
              </w:rPr>
              <w:t>41 036 274,0</w:t>
            </w:r>
            <w:r w:rsidRPr="008F5476">
              <w:rPr>
                <w:sz w:val="28"/>
                <w:szCs w:val="28"/>
              </w:rPr>
              <w:t xml:space="preserve"> рублей, в том числе по источникам и годам: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  2014 г. – 6 579 610 рублей, в т.ч. областной бюджет 434 100 рублей;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  2015 г. –  6 532 716 рублей, в т.ч. областной бюджет 333 216 рублей;</w:t>
            </w:r>
          </w:p>
          <w:p w:rsidR="00BA3E10" w:rsidRPr="008F5476" w:rsidRDefault="00BA3E10" w:rsidP="0064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777">
              <w:rPr>
                <w:sz w:val="28"/>
                <w:szCs w:val="28"/>
              </w:rPr>
              <w:t>2016 г. –  7 255 934,71 рублей,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8F5476">
              <w:rPr>
                <w:sz w:val="28"/>
                <w:szCs w:val="28"/>
              </w:rPr>
              <w:t xml:space="preserve">в т.ч. областной бюджет </w:t>
            </w:r>
            <w:r>
              <w:rPr>
                <w:sz w:val="28"/>
                <w:szCs w:val="28"/>
              </w:rPr>
              <w:t>186 885</w:t>
            </w:r>
            <w:r w:rsidRPr="008F5476">
              <w:rPr>
                <w:sz w:val="28"/>
                <w:szCs w:val="28"/>
              </w:rPr>
              <w:t xml:space="preserve"> рублей;</w:t>
            </w:r>
          </w:p>
          <w:p w:rsidR="00BA3E10" w:rsidRPr="00641777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color w:val="C00000"/>
                <w:sz w:val="28"/>
                <w:szCs w:val="28"/>
              </w:rPr>
              <w:lastRenderedPageBreak/>
              <w:t xml:space="preserve">  </w:t>
            </w:r>
            <w:r w:rsidRPr="00641777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8 331 106,29</w:t>
            </w:r>
            <w:r w:rsidRPr="00641777">
              <w:rPr>
                <w:sz w:val="28"/>
                <w:szCs w:val="28"/>
              </w:rPr>
              <w:t xml:space="preserve">  рублей,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8F5476">
              <w:rPr>
                <w:sz w:val="28"/>
                <w:szCs w:val="28"/>
              </w:rPr>
              <w:t xml:space="preserve">в т.ч. областной бюджет </w:t>
            </w:r>
            <w:r>
              <w:rPr>
                <w:sz w:val="28"/>
                <w:szCs w:val="28"/>
              </w:rPr>
              <w:t>704 877</w:t>
            </w:r>
            <w:r w:rsidRPr="008F5476">
              <w:rPr>
                <w:sz w:val="28"/>
                <w:szCs w:val="28"/>
              </w:rPr>
              <w:t xml:space="preserve"> рублей;</w:t>
            </w:r>
          </w:p>
          <w:p w:rsidR="00BA3E10" w:rsidRPr="00641777" w:rsidRDefault="00BA3E10" w:rsidP="009B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777">
              <w:rPr>
                <w:sz w:val="28"/>
                <w:szCs w:val="28"/>
              </w:rPr>
              <w:t>2018г. – 6 168 453,50 рублей;</w:t>
            </w:r>
          </w:p>
          <w:p w:rsidR="00BA3E10" w:rsidRPr="008F5476" w:rsidRDefault="00BA3E10" w:rsidP="009B7932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777">
              <w:rPr>
                <w:sz w:val="28"/>
                <w:szCs w:val="28"/>
              </w:rPr>
              <w:t>2019 г. – 6 168 453,50 рублей.</w:t>
            </w:r>
          </w:p>
        </w:tc>
      </w:tr>
    </w:tbl>
    <w:p w:rsidR="00BA3E10" w:rsidRPr="008F5476" w:rsidRDefault="00BA3E10" w:rsidP="009B7932">
      <w:pPr>
        <w:ind w:left="735" w:hanging="26"/>
        <w:jc w:val="both"/>
        <w:rPr>
          <w:sz w:val="24"/>
          <w:szCs w:val="24"/>
        </w:rPr>
      </w:pPr>
    </w:p>
    <w:p w:rsidR="00BA3E10" w:rsidRPr="008F5476" w:rsidRDefault="00BA3E10" w:rsidP="008F5476">
      <w:pPr>
        <w:numPr>
          <w:ilvl w:val="1"/>
          <w:numId w:val="1"/>
        </w:numPr>
        <w:ind w:firstLine="541"/>
        <w:jc w:val="both"/>
        <w:rPr>
          <w:sz w:val="28"/>
          <w:szCs w:val="28"/>
        </w:rPr>
      </w:pPr>
      <w:r w:rsidRPr="008F5476">
        <w:rPr>
          <w:sz w:val="28"/>
          <w:szCs w:val="28"/>
        </w:rPr>
        <w:t xml:space="preserve"> графу  «Целевые показатели и ожидаемые результаты реализации Программы» читать в следующей редакции: </w:t>
      </w:r>
    </w:p>
    <w:p w:rsidR="00BA3E10" w:rsidRPr="008F5476" w:rsidRDefault="00BA3E10" w:rsidP="009B7932">
      <w:pPr>
        <w:ind w:left="735"/>
        <w:jc w:val="both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9"/>
      </w:tblGrid>
      <w:tr w:rsidR="00BA3E10" w:rsidRPr="008F5476" w:rsidTr="00376CC5">
        <w:tc>
          <w:tcPr>
            <w:tcW w:w="3119" w:type="dxa"/>
          </w:tcPr>
          <w:p w:rsidR="00BA3E10" w:rsidRPr="008F5476" w:rsidRDefault="00BA3E10" w:rsidP="00E92B65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>Целевые показатели и</w:t>
            </w:r>
          </w:p>
          <w:p w:rsidR="00BA3E10" w:rsidRPr="008F5476" w:rsidRDefault="00BA3E10" w:rsidP="00E92B65">
            <w:pPr>
              <w:rPr>
                <w:b/>
                <w:bCs/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9" w:type="dxa"/>
          </w:tcPr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  <w:u w:val="single"/>
              </w:rPr>
              <w:t>Целевые показатели и ожидаемые результаты</w:t>
            </w:r>
            <w:r w:rsidRPr="008F5476">
              <w:rPr>
                <w:sz w:val="28"/>
                <w:szCs w:val="28"/>
              </w:rPr>
              <w:t>: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- увеличение количества </w:t>
            </w:r>
            <w:proofErr w:type="gramStart"/>
            <w:r w:rsidRPr="008F5476">
              <w:rPr>
                <w:sz w:val="28"/>
                <w:szCs w:val="28"/>
              </w:rPr>
              <w:t>обучающихся</w:t>
            </w:r>
            <w:proofErr w:type="gramEnd"/>
            <w:r w:rsidRPr="008F5476">
              <w:rPr>
                <w:sz w:val="28"/>
                <w:szCs w:val="28"/>
              </w:rPr>
              <w:t>, систематически занимающихся физкультурой и спортом до 72%;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>- увеличение количества граждан, систематически занимающихся физкультурой и спортом до 22%.</w:t>
            </w:r>
          </w:p>
          <w:p w:rsidR="00BA3E10" w:rsidRPr="008F5476" w:rsidRDefault="00BA3E10" w:rsidP="009B7932">
            <w:pPr>
              <w:rPr>
                <w:sz w:val="28"/>
                <w:szCs w:val="28"/>
                <w:u w:val="single"/>
              </w:rPr>
            </w:pPr>
            <w:r w:rsidRPr="008F5476">
              <w:rPr>
                <w:sz w:val="28"/>
                <w:szCs w:val="28"/>
              </w:rPr>
              <w:t xml:space="preserve">- соотношение средней заработной платы педагогических работников к средней заработной плате учителей в Ивановской области в 2014 году- 80%; в 2015 году-82%; в 2016 году -90%; в 2017 году- 100%; в 2018г.-100%; </w:t>
            </w:r>
            <w:proofErr w:type="gramStart"/>
            <w:r w:rsidRPr="008F5476">
              <w:rPr>
                <w:sz w:val="28"/>
                <w:szCs w:val="28"/>
              </w:rPr>
              <w:t>в</w:t>
            </w:r>
            <w:proofErr w:type="gramEnd"/>
            <w:r w:rsidRPr="008F5476">
              <w:rPr>
                <w:sz w:val="28"/>
                <w:szCs w:val="28"/>
              </w:rPr>
              <w:t xml:space="preserve"> 2019г. -100%; 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  <w:u w:val="single"/>
              </w:rPr>
              <w:t>Ожидаемые результаты</w:t>
            </w:r>
            <w:r w:rsidRPr="008F5476">
              <w:rPr>
                <w:sz w:val="28"/>
                <w:szCs w:val="28"/>
              </w:rPr>
              <w:t>: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>- обеспечение разнообразия и качества проведения спортивно-оздоровительных  мероприятий для различных категорий и групп населения Пучежского муниципального района Ивановской области;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>- улучшение результатов сборных команд района на районных и областных соревнованиях;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 - сохранение и эффективное использование материально-технической базы учреждений физической культуры и спорта;</w:t>
            </w:r>
          </w:p>
          <w:p w:rsidR="00BA3E10" w:rsidRPr="008F5476" w:rsidRDefault="00BA3E10" w:rsidP="009B7932">
            <w:pPr>
              <w:rPr>
                <w:sz w:val="28"/>
                <w:szCs w:val="28"/>
              </w:rPr>
            </w:pPr>
            <w:r w:rsidRPr="008F5476">
              <w:rPr>
                <w:sz w:val="28"/>
                <w:szCs w:val="28"/>
              </w:rPr>
              <w:t xml:space="preserve">- снижение детской и подростковой криминогенной напряжённости за счёт вовлечения подростков из «группы риска» в объединения спортивной направленности, улучшения организаторской работы по  месту жительства. </w:t>
            </w:r>
          </w:p>
        </w:tc>
      </w:tr>
    </w:tbl>
    <w:p w:rsidR="00BA3E10" w:rsidRPr="008F5476" w:rsidRDefault="00BA3E10" w:rsidP="009B7932">
      <w:pPr>
        <w:ind w:left="735"/>
        <w:jc w:val="both"/>
        <w:rPr>
          <w:sz w:val="28"/>
          <w:szCs w:val="28"/>
        </w:rPr>
      </w:pPr>
    </w:p>
    <w:p w:rsidR="00BA3E10" w:rsidRPr="008F5476" w:rsidRDefault="00BA3E10" w:rsidP="008F5476">
      <w:pPr>
        <w:numPr>
          <w:ilvl w:val="1"/>
          <w:numId w:val="1"/>
        </w:numPr>
        <w:ind w:firstLine="541"/>
        <w:jc w:val="both"/>
        <w:rPr>
          <w:sz w:val="28"/>
          <w:szCs w:val="28"/>
        </w:rPr>
      </w:pPr>
      <w:r w:rsidRPr="008F5476">
        <w:rPr>
          <w:sz w:val="28"/>
          <w:szCs w:val="28"/>
        </w:rPr>
        <w:t xml:space="preserve"> в подразделе 3.2 «Целевые показатели» паспорта Программы изложить в следующей редакции:</w:t>
      </w:r>
    </w:p>
    <w:p w:rsidR="00BA3E10" w:rsidRPr="008F5476" w:rsidRDefault="00BA3E10" w:rsidP="00913E1D">
      <w:pPr>
        <w:ind w:left="73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4"/>
        <w:gridCol w:w="6945"/>
        <w:gridCol w:w="2102"/>
      </w:tblGrid>
      <w:tr w:rsidR="00BA3E10" w:rsidRPr="008F5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t>Целевые показатели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t>Ожидаемые результаты</w:t>
            </w:r>
          </w:p>
        </w:tc>
      </w:tr>
      <w:tr w:rsidR="00BA3E10" w:rsidRPr="008F5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left"/>
            </w:pPr>
            <w:proofErr w:type="gramStart"/>
            <w:r w:rsidRPr="008F5476">
              <w:t>Увеличение охвата обучающихся для систематических занятий физической культурой и спортом</w:t>
            </w:r>
            <w:proofErr w:type="gram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t>с 69% до 72%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2014 – 69%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2015 – 70%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2016 – 71%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lastRenderedPageBreak/>
              <w:t>2017 – 72%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2018 - 72% 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2019 -</w:t>
            </w:r>
            <w:r w:rsidR="00C92F60">
              <w:t xml:space="preserve"> </w:t>
            </w:r>
            <w:r w:rsidRPr="008F5476">
              <w:t xml:space="preserve">72 %            </w:t>
            </w:r>
          </w:p>
        </w:tc>
      </w:tr>
      <w:tr w:rsidR="00BA3E10" w:rsidRPr="008F5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left"/>
            </w:pPr>
            <w:r w:rsidRPr="008F5476">
              <w:t>Увеличение охвата различных слоёв населения для систематических занятий физической культурой и спортом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t>с 20% до 22%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2014 – 19%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2015 – 19,3%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2016 – 21%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2017 – 22%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2018  - 22% 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2019  -22 %            </w:t>
            </w:r>
          </w:p>
        </w:tc>
      </w:tr>
      <w:tr w:rsidR="00BA3E10" w:rsidRPr="008F5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center"/>
            </w:pPr>
            <w:r w:rsidRPr="008F5476"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Соотношение средней заработной платы педагогических работников </w:t>
            </w:r>
            <w:proofErr w:type="gramStart"/>
            <w:r w:rsidRPr="008F5476">
              <w:t>к</w:t>
            </w:r>
            <w:proofErr w:type="gramEnd"/>
            <w:r w:rsidRPr="008F5476">
              <w:t xml:space="preserve"> средней заработной платы учителей в Ивановской области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10" w:rsidRPr="008F5476" w:rsidRDefault="00BA3E10" w:rsidP="00E92B65">
            <w:pPr>
              <w:pStyle w:val="a3"/>
              <w:jc w:val="left"/>
            </w:pPr>
            <w:r w:rsidRPr="008F5476">
              <w:t>2014г.- 80%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>2015г.- 82%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2016г.- 90%     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2017г.- 100%    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2018г.- 100% </w:t>
            </w:r>
          </w:p>
          <w:p w:rsidR="00BA3E10" w:rsidRPr="008F5476" w:rsidRDefault="00BA3E10" w:rsidP="00E92B65">
            <w:pPr>
              <w:pStyle w:val="a3"/>
              <w:jc w:val="left"/>
            </w:pPr>
            <w:r w:rsidRPr="008F5476">
              <w:t xml:space="preserve">2019 г. - 100%            </w:t>
            </w:r>
          </w:p>
        </w:tc>
      </w:tr>
    </w:tbl>
    <w:p w:rsidR="00BA3E10" w:rsidRPr="008F5476" w:rsidRDefault="00BA3E10" w:rsidP="009B7932">
      <w:pPr>
        <w:ind w:left="735"/>
        <w:jc w:val="both"/>
        <w:rPr>
          <w:sz w:val="24"/>
          <w:szCs w:val="24"/>
        </w:rPr>
      </w:pPr>
    </w:p>
    <w:p w:rsidR="00BA3E10" w:rsidRPr="008F5476" w:rsidRDefault="00BA3E10" w:rsidP="009B7932">
      <w:pPr>
        <w:ind w:left="1134"/>
        <w:jc w:val="both"/>
        <w:rPr>
          <w:sz w:val="24"/>
          <w:szCs w:val="24"/>
        </w:rPr>
      </w:pPr>
    </w:p>
    <w:p w:rsidR="00BA3E10" w:rsidRPr="008F5476" w:rsidRDefault="00BA3E10" w:rsidP="009B7932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8F5476">
        <w:rPr>
          <w:sz w:val="28"/>
          <w:szCs w:val="28"/>
        </w:rPr>
        <w:t xml:space="preserve">Перечень мероприятий и ресурсное обеспечение реализации муниципальной программы «Развитие физической культуры и спорта в Пучежском муниципальном районе» изложить в новой редакции (прилагается). </w:t>
      </w:r>
    </w:p>
    <w:p w:rsidR="00BA3E10" w:rsidRPr="008F5476" w:rsidRDefault="00BA3E10" w:rsidP="009B7932">
      <w:pPr>
        <w:jc w:val="both"/>
        <w:rPr>
          <w:sz w:val="28"/>
          <w:szCs w:val="28"/>
        </w:rPr>
      </w:pPr>
    </w:p>
    <w:p w:rsidR="00C92F60" w:rsidRDefault="00BA3E10" w:rsidP="00C92F6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F5476">
        <w:rPr>
          <w:sz w:val="28"/>
          <w:szCs w:val="28"/>
        </w:rPr>
        <w:t>Контроль за</w:t>
      </w:r>
      <w:proofErr w:type="gramEnd"/>
      <w:r w:rsidRPr="008F5476">
        <w:rPr>
          <w:sz w:val="28"/>
          <w:szCs w:val="28"/>
        </w:rPr>
        <w:t xml:space="preserve"> исполнением постановления возложить на заместителя   </w:t>
      </w:r>
      <w:r w:rsidR="00C92F60">
        <w:rPr>
          <w:sz w:val="28"/>
          <w:szCs w:val="28"/>
        </w:rPr>
        <w:t xml:space="preserve">   </w:t>
      </w:r>
    </w:p>
    <w:p w:rsidR="00C92F60" w:rsidRDefault="00C92F60" w:rsidP="00C92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E10" w:rsidRPr="008F5476">
        <w:rPr>
          <w:sz w:val="28"/>
          <w:szCs w:val="28"/>
        </w:rPr>
        <w:t xml:space="preserve">главы    администрации  Пучежского муниципального района Н.Т. </w:t>
      </w:r>
      <w:r>
        <w:rPr>
          <w:sz w:val="28"/>
          <w:szCs w:val="28"/>
        </w:rPr>
        <w:t xml:space="preserve">   </w:t>
      </w:r>
    </w:p>
    <w:p w:rsidR="00BA3E10" w:rsidRPr="008F5476" w:rsidRDefault="00C92F60" w:rsidP="00C92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3E10" w:rsidRPr="008F5476">
        <w:rPr>
          <w:sz w:val="28"/>
          <w:szCs w:val="28"/>
        </w:rPr>
        <w:t>Лобанову.</w:t>
      </w:r>
    </w:p>
    <w:p w:rsidR="00BA3E10" w:rsidRPr="008F5476" w:rsidRDefault="00BA3E10" w:rsidP="009B7932">
      <w:pPr>
        <w:ind w:firstLine="284"/>
        <w:jc w:val="both"/>
        <w:rPr>
          <w:sz w:val="28"/>
          <w:szCs w:val="28"/>
        </w:rPr>
      </w:pPr>
    </w:p>
    <w:p w:rsidR="00BA3E10" w:rsidRPr="008F5476" w:rsidRDefault="00BA3E10" w:rsidP="00C92F60">
      <w:pPr>
        <w:jc w:val="both"/>
        <w:rPr>
          <w:sz w:val="28"/>
          <w:szCs w:val="28"/>
        </w:rPr>
      </w:pPr>
      <w:r w:rsidRPr="008F5476">
        <w:rPr>
          <w:sz w:val="28"/>
          <w:szCs w:val="28"/>
        </w:rPr>
        <w:t>3.  Настоящее постановление вступает в силу с момента его подписания.</w:t>
      </w:r>
    </w:p>
    <w:p w:rsidR="00BA3E10" w:rsidRPr="008F5476" w:rsidRDefault="00BA3E10" w:rsidP="009B7932">
      <w:pPr>
        <w:ind w:left="-284" w:firstLine="284"/>
        <w:jc w:val="both"/>
        <w:rPr>
          <w:sz w:val="28"/>
          <w:szCs w:val="28"/>
        </w:rPr>
      </w:pPr>
      <w:r w:rsidRPr="008F5476">
        <w:rPr>
          <w:sz w:val="28"/>
          <w:szCs w:val="28"/>
        </w:rPr>
        <w:tab/>
      </w:r>
    </w:p>
    <w:p w:rsidR="00BA3E10" w:rsidRPr="008F5476" w:rsidRDefault="00BA3E10" w:rsidP="009B7932">
      <w:pPr>
        <w:ind w:left="-284" w:firstLine="284"/>
        <w:jc w:val="both"/>
        <w:rPr>
          <w:sz w:val="24"/>
          <w:szCs w:val="24"/>
        </w:rPr>
      </w:pPr>
    </w:p>
    <w:p w:rsidR="00BA3E10" w:rsidRPr="008F5476" w:rsidRDefault="00BA3E10" w:rsidP="009B7932">
      <w:pPr>
        <w:ind w:left="-284" w:firstLine="284"/>
        <w:jc w:val="both"/>
        <w:rPr>
          <w:sz w:val="24"/>
          <w:szCs w:val="24"/>
        </w:rPr>
      </w:pPr>
    </w:p>
    <w:p w:rsidR="00BA3E10" w:rsidRPr="008F5476" w:rsidRDefault="00BA3E10" w:rsidP="009B7932">
      <w:pPr>
        <w:ind w:left="-284" w:firstLine="284"/>
        <w:jc w:val="both"/>
        <w:rPr>
          <w:sz w:val="24"/>
          <w:szCs w:val="24"/>
        </w:rPr>
      </w:pP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</w:p>
    <w:p w:rsidR="00BA3E10" w:rsidRPr="009A572F" w:rsidRDefault="00BA3E10" w:rsidP="009B7932">
      <w:pPr>
        <w:rPr>
          <w:sz w:val="28"/>
          <w:szCs w:val="28"/>
        </w:rPr>
      </w:pPr>
      <w:r w:rsidRPr="009A572F">
        <w:rPr>
          <w:sz w:val="28"/>
          <w:szCs w:val="28"/>
        </w:rPr>
        <w:t xml:space="preserve">Глава Пучежского </w:t>
      </w:r>
    </w:p>
    <w:p w:rsidR="00BA3E10" w:rsidRPr="009A572F" w:rsidRDefault="00BA3E10" w:rsidP="009B7932">
      <w:pPr>
        <w:rPr>
          <w:sz w:val="28"/>
          <w:szCs w:val="28"/>
        </w:rPr>
      </w:pPr>
      <w:r w:rsidRPr="009A572F">
        <w:rPr>
          <w:sz w:val="28"/>
          <w:szCs w:val="28"/>
        </w:rPr>
        <w:t>муниципального района                                                             Н.Ф.Ершов</w:t>
      </w: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B7932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13E1D">
      <w:pPr>
        <w:ind w:firstLine="720"/>
        <w:jc w:val="center"/>
        <w:rPr>
          <w:b/>
          <w:bCs/>
          <w:sz w:val="32"/>
          <w:szCs w:val="32"/>
        </w:rPr>
      </w:pPr>
    </w:p>
    <w:p w:rsidR="00BA3E10" w:rsidRDefault="00BA3E10" w:rsidP="00913E1D">
      <w:pPr>
        <w:ind w:firstLine="720"/>
        <w:jc w:val="center"/>
        <w:rPr>
          <w:b/>
          <w:bCs/>
          <w:sz w:val="32"/>
          <w:szCs w:val="32"/>
        </w:rPr>
        <w:sectPr w:rsidR="00BA3E10" w:rsidSect="009A5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3E10" w:rsidRPr="009A572F" w:rsidRDefault="00BA3E10" w:rsidP="009A572F">
      <w:pPr>
        <w:ind w:firstLine="720"/>
        <w:jc w:val="right"/>
        <w:rPr>
          <w:sz w:val="24"/>
          <w:szCs w:val="24"/>
        </w:rPr>
      </w:pPr>
      <w:r w:rsidRPr="009A572F">
        <w:rPr>
          <w:sz w:val="24"/>
          <w:szCs w:val="24"/>
        </w:rPr>
        <w:lastRenderedPageBreak/>
        <w:t>Приложение к постановлению администрации</w:t>
      </w:r>
    </w:p>
    <w:p w:rsidR="00BA3E10" w:rsidRPr="009A572F" w:rsidRDefault="00BA3E10" w:rsidP="009A572F">
      <w:pPr>
        <w:ind w:firstLine="720"/>
        <w:jc w:val="right"/>
        <w:rPr>
          <w:sz w:val="24"/>
          <w:szCs w:val="24"/>
        </w:rPr>
      </w:pPr>
      <w:r w:rsidRPr="009A572F">
        <w:rPr>
          <w:sz w:val="24"/>
          <w:szCs w:val="24"/>
        </w:rPr>
        <w:t xml:space="preserve">Пучежского муниципального района </w:t>
      </w:r>
      <w:r>
        <w:rPr>
          <w:sz w:val="24"/>
          <w:szCs w:val="24"/>
        </w:rPr>
        <w:t>о</w:t>
      </w:r>
      <w:r w:rsidR="00A47AB6">
        <w:rPr>
          <w:sz w:val="24"/>
          <w:szCs w:val="24"/>
        </w:rPr>
        <w:t>т 31.03.2017 № 171</w:t>
      </w:r>
      <w:r w:rsidRPr="009A572F">
        <w:rPr>
          <w:sz w:val="24"/>
          <w:szCs w:val="24"/>
        </w:rPr>
        <w:t>-п</w:t>
      </w:r>
    </w:p>
    <w:p w:rsidR="00BA3E10" w:rsidRDefault="00BA3E10" w:rsidP="009A572F">
      <w:pPr>
        <w:ind w:firstLine="720"/>
        <w:jc w:val="right"/>
        <w:rPr>
          <w:b/>
          <w:bCs/>
          <w:sz w:val="32"/>
          <w:szCs w:val="32"/>
        </w:rPr>
      </w:pPr>
    </w:p>
    <w:p w:rsidR="00BA3E10" w:rsidRPr="00F90A30" w:rsidRDefault="00BA3E10" w:rsidP="00913E1D">
      <w:pPr>
        <w:jc w:val="center"/>
        <w:rPr>
          <w:sz w:val="24"/>
          <w:szCs w:val="24"/>
        </w:rPr>
      </w:pPr>
      <w:r w:rsidRPr="00F90A30">
        <w:rPr>
          <w:b/>
          <w:bCs/>
          <w:sz w:val="24"/>
          <w:szCs w:val="24"/>
        </w:rPr>
        <w:t>Перечень мероприятий и ресурсное обеспечение реализации муниципальной программы</w:t>
      </w:r>
    </w:p>
    <w:p w:rsidR="00BA3E10" w:rsidRDefault="00BA3E10" w:rsidP="00913E1D">
      <w:pPr>
        <w:jc w:val="center"/>
        <w:rPr>
          <w:sz w:val="28"/>
          <w:szCs w:val="28"/>
        </w:rPr>
      </w:pPr>
    </w:p>
    <w:tbl>
      <w:tblPr>
        <w:tblW w:w="15507" w:type="dxa"/>
        <w:tblInd w:w="-106" w:type="dxa"/>
        <w:tblLayout w:type="fixed"/>
        <w:tblLook w:val="0000"/>
      </w:tblPr>
      <w:tblGrid>
        <w:gridCol w:w="1814"/>
        <w:gridCol w:w="2977"/>
        <w:gridCol w:w="1589"/>
        <w:gridCol w:w="1417"/>
        <w:gridCol w:w="1311"/>
        <w:gridCol w:w="1116"/>
        <w:gridCol w:w="1404"/>
        <w:gridCol w:w="1327"/>
        <w:gridCol w:w="1276"/>
        <w:gridCol w:w="1276"/>
      </w:tblGrid>
      <w:tr w:rsidR="00BA3E10" w:rsidTr="00A90EE3">
        <w:trPr>
          <w:trHeight w:val="7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Наименование  основного мероприятия, мероприятия муниципальной программы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color w:val="000000"/>
              </w:rPr>
            </w:pPr>
            <w:r w:rsidRPr="00302964">
              <w:rPr>
                <w:color w:val="000000"/>
              </w:rPr>
              <w:t>Координатор муниципальной программы,  участники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color w:val="000000"/>
              </w:rPr>
            </w:pPr>
            <w:r w:rsidRPr="00302964">
              <w:rPr>
                <w:color w:val="000000"/>
              </w:rPr>
              <w:t> </w:t>
            </w:r>
          </w:p>
          <w:p w:rsidR="00BA3E10" w:rsidRPr="00302964" w:rsidRDefault="00BA3E10" w:rsidP="00E92B65">
            <w:pPr>
              <w:jc w:val="center"/>
            </w:pPr>
            <w:r w:rsidRPr="00302964">
              <w:rPr>
                <w:color w:val="000000"/>
              </w:rPr>
              <w:t>Всего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 </w:t>
            </w:r>
          </w:p>
        </w:tc>
      </w:tr>
      <w:tr w:rsidR="00BA3E10" w:rsidTr="00A90EE3">
        <w:trPr>
          <w:trHeight w:val="78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8F5476" w:rsidRDefault="00BA3E10" w:rsidP="00E92B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476">
              <w:rPr>
                <w:b/>
                <w:bCs/>
                <w:i/>
                <w:iCs/>
                <w:color w:val="000000"/>
              </w:rPr>
              <w:t>2014 год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8F5476" w:rsidRDefault="00BA3E10" w:rsidP="00E92B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476">
              <w:rPr>
                <w:b/>
                <w:bCs/>
                <w:i/>
                <w:iCs/>
                <w:color w:val="000000"/>
              </w:rPr>
              <w:t>2015 год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8F5476" w:rsidRDefault="00BA3E10" w:rsidP="00E92B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F5476">
              <w:rPr>
                <w:b/>
                <w:bCs/>
                <w:i/>
                <w:iCs/>
                <w:color w:val="000000"/>
              </w:rPr>
              <w:t>2016 год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8F5476" w:rsidRDefault="00BA3E10" w:rsidP="00E92B65">
            <w:pPr>
              <w:jc w:val="center"/>
              <w:rPr>
                <w:b/>
                <w:bCs/>
                <w:i/>
                <w:iCs/>
              </w:rPr>
            </w:pPr>
            <w:r w:rsidRPr="008F5476">
              <w:rPr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8F5476" w:rsidRDefault="00BA3E10" w:rsidP="00E92B65">
            <w:pPr>
              <w:jc w:val="center"/>
              <w:rPr>
                <w:b/>
                <w:bCs/>
                <w:i/>
                <w:iCs/>
              </w:rPr>
            </w:pPr>
            <w:r w:rsidRPr="008F5476">
              <w:rPr>
                <w:b/>
                <w:bCs/>
                <w:i/>
                <w:iCs/>
              </w:rPr>
              <w:t>2018год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8F5476" w:rsidRDefault="00BA3E10" w:rsidP="00E92B65">
            <w:pPr>
              <w:jc w:val="center"/>
              <w:rPr>
                <w:b/>
                <w:bCs/>
                <w:i/>
                <w:iCs/>
              </w:rPr>
            </w:pPr>
            <w:r w:rsidRPr="008F5476">
              <w:rPr>
                <w:b/>
                <w:bCs/>
                <w:i/>
                <w:iCs/>
              </w:rPr>
              <w:t>2019год</w:t>
            </w:r>
          </w:p>
        </w:tc>
      </w:tr>
      <w:tr w:rsidR="00BA3E10" w:rsidTr="00A90EE3">
        <w:trPr>
          <w:trHeight w:val="300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2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 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8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9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</w:p>
        </w:tc>
      </w:tr>
      <w:tr w:rsidR="00BA3E10" w:rsidTr="00A90EE3">
        <w:trPr>
          <w:trHeight w:val="300"/>
        </w:trPr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1 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Обеспечение предоставления качественного дополнительного образования в области физической культуры и спорта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t> 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 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10" w:rsidRPr="00302964" w:rsidRDefault="00BA3E10" w:rsidP="00E92B6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E10" w:rsidRPr="00302964" w:rsidRDefault="00BA3E10" w:rsidP="00E92B6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E10" w:rsidRPr="00302964" w:rsidRDefault="00BA3E10" w:rsidP="00E92B6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A3E10" w:rsidTr="00A90EE3">
        <w:trPr>
          <w:trHeight w:val="935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b/>
                <w:bCs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</w:rPr>
            </w:pPr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37 969 101,31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6 277 610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6 126 916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A90EE3">
            <w:r>
              <w:rPr>
                <w:b/>
                <w:bCs/>
              </w:rPr>
              <w:t>6 541 462,02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7 630 806,29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  <w:color w:val="000000"/>
              </w:rPr>
            </w:pPr>
            <w:r w:rsidRPr="00302964">
              <w:rPr>
                <w:b/>
                <w:bCs/>
                <w:color w:val="000000"/>
              </w:rPr>
              <w:t>5696153,50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  <w:color w:val="000000"/>
              </w:rPr>
            </w:pPr>
            <w:r w:rsidRPr="00302964">
              <w:rPr>
                <w:b/>
                <w:bCs/>
                <w:color w:val="000000"/>
              </w:rPr>
              <w:t>5696153,50</w:t>
            </w:r>
          </w:p>
        </w:tc>
      </w:tr>
      <w:tr w:rsidR="00BA3E10" w:rsidTr="00A90EE3">
        <w:trPr>
          <w:trHeight w:val="551"/>
        </w:trPr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rPr>
                <w:color w:val="000000"/>
              </w:rPr>
              <w:t>Обеспечение деятельности муниципальных учреждений в сфере  физической  культуры и спорта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32 006 474,31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5 309 700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rPr>
                <w:color w:val="000000"/>
              </w:rPr>
              <w:t>5 004 796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5 577 073,02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6 122 105,29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4 996</w:t>
            </w:r>
            <w:r>
              <w:rPr>
                <w:color w:val="000000"/>
              </w:rPr>
              <w:t> </w:t>
            </w:r>
            <w:r w:rsidRPr="00302964">
              <w:rPr>
                <w:color w:val="000000"/>
              </w:rPr>
              <w:t>400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4 996 400</w:t>
            </w:r>
          </w:p>
        </w:tc>
      </w:tr>
      <w:tr w:rsidR="00BA3E10" w:rsidTr="00A90EE3">
        <w:trPr>
          <w:trHeight w:val="261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268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color w:val="000000"/>
              </w:rPr>
              <w:t>средства районного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  <w:rPr>
                <w:color w:val="000000"/>
              </w:rPr>
            </w:pPr>
            <w:r>
              <w:t>32 006 474,31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5 309 700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rPr>
                <w:color w:val="000000"/>
              </w:rPr>
              <w:t>5 004 796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  <w:rPr>
                <w:color w:val="000000"/>
              </w:rPr>
            </w:pPr>
            <w:r>
              <w:t>5 577 073,02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943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6 122 105,29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94388B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4 996</w:t>
            </w:r>
            <w:r>
              <w:rPr>
                <w:color w:val="000000"/>
              </w:rPr>
              <w:t> </w:t>
            </w:r>
            <w:r w:rsidRPr="00302964">
              <w:rPr>
                <w:color w:val="000000"/>
              </w:rPr>
              <w:t>400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4 996 400</w:t>
            </w:r>
          </w:p>
        </w:tc>
      </w:tr>
      <w:tr w:rsidR="00BA3E10" w:rsidTr="00A90EE3">
        <w:trPr>
          <w:trHeight w:val="1875"/>
        </w:trPr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rPr>
                <w:color w:val="000000"/>
              </w:rPr>
              <w:t xml:space="preserve">Субсидии  на </w:t>
            </w:r>
            <w:proofErr w:type="spellStart"/>
            <w:r w:rsidRPr="00302964">
              <w:rPr>
                <w:color w:val="000000"/>
              </w:rPr>
              <w:t>софинансирование</w:t>
            </w:r>
            <w:proofErr w:type="spellEnd"/>
            <w:r w:rsidRPr="00302964">
              <w:rPr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5 325 197,0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868 200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rPr>
                <w:color w:val="000000"/>
              </w:rPr>
              <w:t>1 110 720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964 389,0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982 381,0</w:t>
            </w:r>
            <w:r w:rsidRPr="0030296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699 753,50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699 753,50</w:t>
            </w:r>
          </w:p>
        </w:tc>
      </w:tr>
      <w:tr w:rsidR="00BA3E10" w:rsidTr="00A90EE3">
        <w:trPr>
          <w:trHeight w:val="382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color w:val="000000"/>
              </w:rPr>
            </w:pPr>
            <w:r w:rsidRPr="00302964">
              <w:rPr>
                <w:color w:val="000000"/>
              </w:rPr>
              <w:t>средства областного бюджета</w:t>
            </w:r>
          </w:p>
          <w:p w:rsidR="00BA3E10" w:rsidRPr="00302964" w:rsidRDefault="00BA3E10" w:rsidP="00E92B65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1 159 078,0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434 100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rPr>
                <w:color w:val="000000"/>
              </w:rPr>
              <w:t>333 216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186 885,0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204 877</w:t>
            </w:r>
            <w:r w:rsidRPr="00302964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31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color w:val="000000"/>
              </w:rPr>
              <w:t>средства районного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4 166 119,0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434 100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rPr>
                <w:color w:val="000000"/>
              </w:rPr>
              <w:t>777 504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777 504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rPr>
                <w:color w:val="000000"/>
              </w:rPr>
              <w:t>777</w:t>
            </w:r>
            <w:r>
              <w:rPr>
                <w:color w:val="000000"/>
              </w:rPr>
              <w:t> </w:t>
            </w:r>
            <w:r w:rsidRPr="00302964">
              <w:rPr>
                <w:color w:val="000000"/>
              </w:rPr>
              <w:t>504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</w:p>
          <w:p w:rsidR="00BA3E10" w:rsidRPr="00302964" w:rsidRDefault="00BA3E10" w:rsidP="00E92B65">
            <w:pPr>
              <w:jc w:val="center"/>
            </w:pPr>
            <w:r w:rsidRPr="00302964">
              <w:rPr>
                <w:color w:val="000000"/>
              </w:rPr>
              <w:t>699 753,50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</w:p>
          <w:p w:rsidR="00BA3E10" w:rsidRPr="00302964" w:rsidRDefault="00BA3E10" w:rsidP="00E92B65">
            <w:pPr>
              <w:jc w:val="center"/>
            </w:pPr>
            <w:r w:rsidRPr="00302964">
              <w:rPr>
                <w:color w:val="000000"/>
              </w:rPr>
              <w:t>699 753,50</w:t>
            </w:r>
          </w:p>
        </w:tc>
      </w:tr>
      <w:tr w:rsidR="00BA3E10" w:rsidTr="00A90EE3">
        <w:trPr>
          <w:trHeight w:val="688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A3E10" w:rsidRDefault="00BA3E10" w:rsidP="00E9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1.3</w:t>
            </w:r>
          </w:p>
          <w:p w:rsidR="00BA3E10" w:rsidRDefault="00BA3E10" w:rsidP="00E92B65">
            <w:pPr>
              <w:rPr>
                <w:color w:val="000000"/>
                <w:sz w:val="22"/>
                <w:szCs w:val="22"/>
              </w:rPr>
            </w:pPr>
          </w:p>
          <w:p w:rsidR="00BA3E10" w:rsidRDefault="00BA3E10" w:rsidP="00E92B65">
            <w:pPr>
              <w:rPr>
                <w:color w:val="000000"/>
                <w:sz w:val="22"/>
                <w:szCs w:val="22"/>
              </w:rPr>
            </w:pPr>
          </w:p>
          <w:p w:rsidR="00BA3E10" w:rsidRDefault="00BA3E10" w:rsidP="00E92B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rPr>
                <w:color w:val="000000"/>
              </w:rPr>
              <w:t>Мероприятия по проведению ремонтных работ на городском стадионе Труд и объектах, расположенных на его территории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637 430,0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99 710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11 400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526 320,0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531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500 00</w:t>
            </w:r>
            <w:r w:rsidRPr="00302964">
              <w:t>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>
              <w:t>500 00</w:t>
            </w:r>
            <w:r w:rsidRPr="00302964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6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color w:val="000000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137 430,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99 710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11 400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26 320,0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126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rPr>
                <w:b/>
                <w:bCs/>
              </w:rPr>
              <w:t>Повышение интереса населения Пучежского муниципального района к занятиям физической культуры и спорта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</w:rPr>
            </w:pPr>
            <w:r w:rsidRPr="0030296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3 067 172,69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  <w:color w:val="000000"/>
              </w:rPr>
            </w:pPr>
            <w:r w:rsidRPr="00302964">
              <w:rPr>
                <w:b/>
                <w:bCs/>
                <w:color w:val="000000"/>
              </w:rPr>
              <w:t>302 000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  <w:color w:val="000000"/>
              </w:rPr>
            </w:pPr>
            <w:r w:rsidRPr="00302964">
              <w:rPr>
                <w:b/>
                <w:bCs/>
                <w:color w:val="000000"/>
              </w:rPr>
              <w:t>405 800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714 472,69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rPr>
                <w:b/>
                <w:bCs/>
                <w:color w:val="000000"/>
              </w:rPr>
              <w:t>700</w:t>
            </w:r>
            <w:r>
              <w:rPr>
                <w:b/>
                <w:bCs/>
                <w:color w:val="000000"/>
              </w:rPr>
              <w:t> </w:t>
            </w:r>
            <w:r w:rsidRPr="00302964">
              <w:rPr>
                <w:b/>
                <w:bCs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472 300,00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rPr>
                <w:b/>
                <w:bCs/>
              </w:rPr>
              <w:t>472 300,00</w:t>
            </w:r>
          </w:p>
        </w:tc>
      </w:tr>
      <w:tr w:rsidR="00BA3E10" w:rsidTr="00A90EE3">
        <w:trPr>
          <w:trHeight w:val="562"/>
        </w:trPr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 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t>Обеспечение воспитанников ДЮЦ, участников сборных команд спортивной формой, соответствующим инвентарем и оборудованием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5</w:t>
            </w:r>
            <w:r w:rsidRPr="00302964">
              <w:t xml:space="preserve"> 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5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30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областного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8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районного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5 000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5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570"/>
        </w:trPr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2.2. 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t>Организация и проведение соревнований, спартакиад для воспитанников дошкольных учреждений, обучающихся школ, работников учреждений, ветеранов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13 000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3 000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10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60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областного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 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 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30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районного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13 000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3 000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10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570"/>
        </w:trPr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t xml:space="preserve">Организация и проведение соревнований по традиционно-культивируемым видам спорта (волейбол, лыжные гонки, баскетбол, легкая атлетика, </w:t>
            </w:r>
            <w:r w:rsidRPr="00302964">
              <w:lastRenderedPageBreak/>
              <w:t>футбол и др.)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lastRenderedPageBreak/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681 250,85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165 350,85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165 900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142 000,0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208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60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областного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 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 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30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районного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681 250,85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165 350,85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165 900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142 000,0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208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583"/>
        </w:trPr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2.4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t>Организация и проведение соревнований для лиц с ограниченными возможностями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52 313,2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13 513,2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20 300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13 500,0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5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449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областного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329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районного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52 313,2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13 513,2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20 300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13 500,0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5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560"/>
        </w:trPr>
        <w:tc>
          <w:tcPr>
            <w:tcW w:w="1814" w:type="dxa"/>
            <w:vMerge w:val="restart"/>
            <w:tcBorders>
              <w:left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rPr>
                <w:b/>
                <w:bCs/>
                <w:color w:val="000000"/>
              </w:rPr>
            </w:pPr>
            <w:r w:rsidRPr="00302964">
              <w:t>Оказание финансовой поддержки футбольной команды "Волга"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1 474 608,64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123 135,95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216 600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258 872,69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292</w:t>
            </w:r>
            <w:r>
              <w:t> </w:t>
            </w:r>
            <w:r w:rsidRPr="00302964">
              <w:t>0</w:t>
            </w:r>
            <w:r>
              <w:t>0</w:t>
            </w:r>
            <w:r w:rsidRPr="00302964">
              <w:t>0</w:t>
            </w:r>
            <w:r>
              <w:t>,0</w:t>
            </w:r>
            <w:r w:rsidRPr="00302964"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292</w:t>
            </w:r>
            <w:r>
              <w:t> </w:t>
            </w:r>
            <w:r w:rsidRPr="00302964">
              <w:t>0</w:t>
            </w:r>
            <w:r>
              <w:t>0</w:t>
            </w:r>
            <w:r w:rsidRPr="00302964">
              <w:t>0</w:t>
            </w:r>
            <w:r>
              <w:t>,0</w:t>
            </w:r>
            <w:r w:rsidRPr="00302964"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292</w:t>
            </w:r>
            <w:r>
              <w:t> </w:t>
            </w:r>
            <w:r w:rsidRPr="00302964">
              <w:t>0</w:t>
            </w:r>
            <w:r>
              <w:t>0</w:t>
            </w:r>
            <w:r w:rsidRPr="00302964">
              <w:t>0</w:t>
            </w:r>
            <w:r>
              <w:t>,0</w:t>
            </w:r>
            <w:r w:rsidRPr="00302964">
              <w:t xml:space="preserve"> </w:t>
            </w:r>
          </w:p>
        </w:tc>
      </w:tr>
      <w:tr w:rsidR="00BA3E10" w:rsidTr="00A90EE3">
        <w:trPr>
          <w:trHeight w:val="555"/>
        </w:trPr>
        <w:tc>
          <w:tcPr>
            <w:tcW w:w="1814" w:type="dxa"/>
            <w:vMerge/>
            <w:tcBorders>
              <w:left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областного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407"/>
        </w:trPr>
        <w:tc>
          <w:tcPr>
            <w:tcW w:w="1814" w:type="dxa"/>
            <w:vMerge/>
            <w:tcBorders>
              <w:left w:val="single" w:sz="4" w:space="0" w:color="000000"/>
            </w:tcBorders>
            <w:vAlign w:val="center"/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snapToGrid w:val="0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r w:rsidRPr="00302964">
              <w:t>средства районного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244 735,95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123 135,95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121 600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color w:val="000000"/>
              </w:rPr>
            </w:pPr>
            <w:r w:rsidRPr="00302964">
              <w:t>0,0 </w:t>
            </w:r>
          </w:p>
        </w:tc>
      </w:tr>
      <w:tr w:rsidR="00BA3E10" w:rsidTr="00A90EE3">
        <w:trPr>
          <w:trHeight w:val="274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3E10" w:rsidRDefault="00BA3E10" w:rsidP="00E92B6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3E10" w:rsidRPr="00302964" w:rsidRDefault="00BA3E10" w:rsidP="00E92B6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BA3E10" w:rsidRPr="00302964" w:rsidRDefault="00BA3E10" w:rsidP="00E92B65">
            <w:r w:rsidRPr="00302964">
              <w:t>средства Пучежского городского поселения</w:t>
            </w:r>
          </w:p>
          <w:p w:rsidR="00BA3E10" w:rsidRPr="00302964" w:rsidRDefault="00BA3E10" w:rsidP="00E92B65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1 229 872,69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95 000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258 872,69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  <w:rPr>
                <w:b/>
                <w:bCs/>
              </w:rPr>
            </w:pPr>
            <w:r w:rsidRPr="00302964">
              <w:t>292</w:t>
            </w:r>
            <w:r>
              <w:t> </w:t>
            </w:r>
            <w:r w:rsidRPr="00302964">
              <w:t>000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E10" w:rsidRPr="00302964" w:rsidRDefault="00BA3E10" w:rsidP="00E92B65"/>
          <w:p w:rsidR="00BA3E10" w:rsidRPr="00302964" w:rsidRDefault="00BA3E10" w:rsidP="00E92B65"/>
          <w:p w:rsidR="00BA3E10" w:rsidRPr="00302964" w:rsidRDefault="00BA3E10" w:rsidP="00E92B65">
            <w:r>
              <w:t>292 000,0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E10" w:rsidRPr="00302964" w:rsidRDefault="00BA3E10" w:rsidP="00E92B65"/>
          <w:p w:rsidR="00BA3E10" w:rsidRPr="00302964" w:rsidRDefault="00BA3E10" w:rsidP="00E92B65"/>
          <w:p w:rsidR="00BA3E10" w:rsidRPr="00302964" w:rsidRDefault="00BA3E10" w:rsidP="00E92B65">
            <w:r>
              <w:t>292 000,0</w:t>
            </w:r>
          </w:p>
        </w:tc>
      </w:tr>
      <w:tr w:rsidR="00BA3E10" w:rsidTr="00A90EE3">
        <w:trPr>
          <w:trHeight w:val="380"/>
        </w:trPr>
        <w:tc>
          <w:tcPr>
            <w:tcW w:w="1814" w:type="dxa"/>
            <w:vMerge w:val="restart"/>
            <w:tcBorders>
              <w:left w:val="single" w:sz="4" w:space="0" w:color="000000"/>
            </w:tcBorders>
          </w:tcPr>
          <w:p w:rsidR="00BA3E10" w:rsidRDefault="00BA3E10" w:rsidP="00A90EE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2.6.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BA3E10" w:rsidRPr="00302964" w:rsidRDefault="00BA3E10" w:rsidP="00E92B65">
            <w:pPr>
              <w:snapToGrid w:val="0"/>
              <w:jc w:val="center"/>
              <w:rPr>
                <w:b/>
                <w:bCs/>
              </w:rPr>
            </w:pPr>
            <w:r w:rsidRPr="00302964">
              <w:t>Организация физкультурно-оздоровительных и спортивных мероприятий, приобретение  спортивного инвентаря и оборудования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r w:rsidRPr="00302964">
              <w:rPr>
                <w:b/>
                <w:bCs/>
                <w:color w:val="000000"/>
              </w:rPr>
              <w:t>МУ ДО «ДЮЦ г. Пучеж»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841 00</w:t>
            </w:r>
            <w:r w:rsidRPr="00302964">
              <w:t>0,0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300 100,0</w:t>
            </w:r>
            <w:r w:rsidRPr="00302964">
              <w:t> 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180</w:t>
            </w:r>
            <w:r>
              <w:t> </w:t>
            </w:r>
            <w:r w:rsidRPr="00302964">
              <w:t>300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180 300,0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>
              <w:t>180 300,0</w:t>
            </w:r>
          </w:p>
        </w:tc>
      </w:tr>
      <w:tr w:rsidR="00BA3E10" w:rsidTr="00A90EE3">
        <w:trPr>
          <w:trHeight w:val="345"/>
        </w:trPr>
        <w:tc>
          <w:tcPr>
            <w:tcW w:w="1814" w:type="dxa"/>
            <w:vMerge/>
            <w:tcBorders>
              <w:left w:val="single" w:sz="4" w:space="0" w:color="000000"/>
            </w:tcBorders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BA3E10" w:rsidRPr="00302964" w:rsidRDefault="00BA3E10" w:rsidP="00E92B65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r w:rsidRPr="00302964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</w:tr>
      <w:tr w:rsidR="00BA3E10" w:rsidTr="00A90EE3">
        <w:trPr>
          <w:trHeight w:val="240"/>
        </w:trPr>
        <w:tc>
          <w:tcPr>
            <w:tcW w:w="1814" w:type="dxa"/>
            <w:vMerge/>
            <w:tcBorders>
              <w:left w:val="single" w:sz="4" w:space="0" w:color="000000"/>
            </w:tcBorders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BA3E10" w:rsidRPr="00302964" w:rsidRDefault="00BA3E10" w:rsidP="00E92B65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r w:rsidRPr="00302964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E10" w:rsidRPr="00302964" w:rsidRDefault="00BA3E10" w:rsidP="00E92B65">
            <w:pPr>
              <w:jc w:val="center"/>
            </w:pPr>
            <w:r w:rsidRPr="00302964">
              <w:t>0,0</w:t>
            </w:r>
          </w:p>
        </w:tc>
      </w:tr>
      <w:tr w:rsidR="00BA3E10" w:rsidTr="00A90EE3">
        <w:trPr>
          <w:trHeight w:val="255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3E10" w:rsidRDefault="00BA3E10" w:rsidP="00E92B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3E10" w:rsidRPr="00302964" w:rsidRDefault="00BA3E10" w:rsidP="00E92B65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3E10" w:rsidRPr="00302964" w:rsidRDefault="00BA3E10" w:rsidP="00E92B65">
            <w:r w:rsidRPr="00302964">
              <w:t>средства Пучежского городского поселения</w:t>
            </w:r>
          </w:p>
          <w:p w:rsidR="00BA3E10" w:rsidRPr="00302964" w:rsidRDefault="00BA3E10" w:rsidP="00E92B65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841 00</w:t>
            </w:r>
            <w:r w:rsidRPr="00302964"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300 100,0</w:t>
            </w:r>
            <w:r w:rsidRPr="00302964"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 w:rsidRPr="00302964">
              <w:t>180</w:t>
            </w:r>
            <w:r>
              <w:t> </w:t>
            </w:r>
            <w:r w:rsidRPr="00302964">
              <w:t>300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180 300,0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302964" w:rsidRDefault="00BA3E10" w:rsidP="0094388B">
            <w:pPr>
              <w:jc w:val="center"/>
            </w:pPr>
            <w:r>
              <w:t>180 300,0</w:t>
            </w:r>
          </w:p>
        </w:tc>
      </w:tr>
      <w:tr w:rsidR="00BA3E10" w:rsidTr="00A90EE3">
        <w:trPr>
          <w:trHeight w:val="274"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Default="00BA3E10" w:rsidP="00E92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BA3E10" w:rsidRDefault="00BA3E10" w:rsidP="00E92B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E97F35" w:rsidRDefault="00BA3E10" w:rsidP="00E9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41 036 274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E97F35" w:rsidRDefault="00BA3E10" w:rsidP="00E92B65">
            <w:pPr>
              <w:jc w:val="center"/>
              <w:rPr>
                <w:b/>
                <w:bCs/>
              </w:rPr>
            </w:pPr>
            <w:r w:rsidRPr="00E97F35">
              <w:rPr>
                <w:b/>
                <w:bCs/>
              </w:rPr>
              <w:t>6 579 610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E97F35" w:rsidRDefault="00BA3E10" w:rsidP="00E92B65">
            <w:pPr>
              <w:jc w:val="center"/>
              <w:rPr>
                <w:b/>
                <w:bCs/>
              </w:rPr>
            </w:pPr>
            <w:r w:rsidRPr="00E97F35">
              <w:rPr>
                <w:b/>
                <w:bCs/>
              </w:rPr>
              <w:t>6 532 716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E10" w:rsidRPr="00E97F35" w:rsidRDefault="00BA3E10" w:rsidP="00E9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7 255 934,71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E97F35" w:rsidRDefault="00BA3E10" w:rsidP="00E9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8 331 106,29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3E10" w:rsidRPr="00E97F35" w:rsidRDefault="00BA3E10" w:rsidP="00E92B65">
            <w:pPr>
              <w:jc w:val="center"/>
              <w:rPr>
                <w:b/>
                <w:bCs/>
              </w:rPr>
            </w:pPr>
            <w:r w:rsidRPr="00E97F35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Pr="00E97F35">
              <w:rPr>
                <w:b/>
                <w:bCs/>
              </w:rPr>
              <w:t>168</w:t>
            </w:r>
            <w:r>
              <w:rPr>
                <w:b/>
                <w:bCs/>
              </w:rPr>
              <w:t xml:space="preserve"> </w:t>
            </w:r>
            <w:r w:rsidRPr="00E97F35">
              <w:rPr>
                <w:b/>
                <w:bCs/>
              </w:rPr>
              <w:t>453,50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E10" w:rsidRPr="00E97F35" w:rsidRDefault="00BA3E10" w:rsidP="00E92B65">
            <w:pPr>
              <w:jc w:val="center"/>
              <w:rPr>
                <w:b/>
                <w:bCs/>
              </w:rPr>
            </w:pPr>
            <w:r w:rsidRPr="00E97F35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Pr="00E97F35">
              <w:rPr>
                <w:b/>
                <w:bCs/>
              </w:rPr>
              <w:t>168</w:t>
            </w:r>
            <w:r>
              <w:rPr>
                <w:b/>
                <w:bCs/>
              </w:rPr>
              <w:t xml:space="preserve"> </w:t>
            </w:r>
            <w:r w:rsidRPr="00E97F35">
              <w:rPr>
                <w:b/>
                <w:bCs/>
              </w:rPr>
              <w:t>453,50</w:t>
            </w:r>
          </w:p>
        </w:tc>
      </w:tr>
    </w:tbl>
    <w:p w:rsidR="00BA3E10" w:rsidRDefault="00BA3E10" w:rsidP="00670CF6"/>
    <w:sectPr w:rsidR="00BA3E10" w:rsidSect="009A57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15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8B7172"/>
    <w:multiLevelType w:val="multilevel"/>
    <w:tmpl w:val="FE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932"/>
    <w:rsid w:val="00113790"/>
    <w:rsid w:val="00115250"/>
    <w:rsid w:val="002E172B"/>
    <w:rsid w:val="00302964"/>
    <w:rsid w:val="0037276C"/>
    <w:rsid w:val="00376CC5"/>
    <w:rsid w:val="0038153D"/>
    <w:rsid w:val="00565ADB"/>
    <w:rsid w:val="00625F55"/>
    <w:rsid w:val="00641777"/>
    <w:rsid w:val="00670CF6"/>
    <w:rsid w:val="00830524"/>
    <w:rsid w:val="00865172"/>
    <w:rsid w:val="008B3F70"/>
    <w:rsid w:val="008F5476"/>
    <w:rsid w:val="00913E1D"/>
    <w:rsid w:val="0094388B"/>
    <w:rsid w:val="009A572F"/>
    <w:rsid w:val="009B7932"/>
    <w:rsid w:val="00A47AB6"/>
    <w:rsid w:val="00A50027"/>
    <w:rsid w:val="00A55023"/>
    <w:rsid w:val="00A812DB"/>
    <w:rsid w:val="00A90EE3"/>
    <w:rsid w:val="00B045C3"/>
    <w:rsid w:val="00B209D5"/>
    <w:rsid w:val="00B83A8D"/>
    <w:rsid w:val="00B94F5F"/>
    <w:rsid w:val="00BA3E10"/>
    <w:rsid w:val="00C419FA"/>
    <w:rsid w:val="00C92F60"/>
    <w:rsid w:val="00CC64B4"/>
    <w:rsid w:val="00DF4C14"/>
    <w:rsid w:val="00E92B65"/>
    <w:rsid w:val="00E97F35"/>
    <w:rsid w:val="00F90A3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2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B7932"/>
    <w:pPr>
      <w:keepNext/>
      <w:jc w:val="center"/>
      <w:outlineLvl w:val="2"/>
    </w:pPr>
    <w:rPr>
      <w:rFonts w:ascii="Arial" w:eastAsia="Calibri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793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B793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B7932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9B7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32"/>
    <w:rPr>
      <w:rFonts w:ascii="Tahoma" w:hAnsi="Tahoma" w:cs="Tahoma"/>
      <w:sz w:val="16"/>
      <w:szCs w:val="16"/>
      <w:lang w:eastAsia="ru-RU"/>
    </w:rPr>
  </w:style>
  <w:style w:type="character" w:customStyle="1" w:styleId="WW8Num2z0">
    <w:name w:val="WW8Num2z0"/>
    <w:uiPriority w:val="99"/>
    <w:rsid w:val="009B7932"/>
  </w:style>
  <w:style w:type="paragraph" w:styleId="a7">
    <w:name w:val="List Paragraph"/>
    <w:basedOn w:val="a"/>
    <w:uiPriority w:val="34"/>
    <w:qFormat/>
    <w:rsid w:val="00C92F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РФО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12</cp:revision>
  <cp:lastPrinted>2017-04-06T06:40:00Z</cp:lastPrinted>
  <dcterms:created xsi:type="dcterms:W3CDTF">2017-04-03T06:42:00Z</dcterms:created>
  <dcterms:modified xsi:type="dcterms:W3CDTF">2017-04-06T06:57:00Z</dcterms:modified>
</cp:coreProperties>
</file>