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F4" w:rsidRDefault="00CF2DF4" w:rsidP="00CF2DF4">
      <w:pPr>
        <w:pStyle w:val="ConsPlusNonformat"/>
        <w:tabs>
          <w:tab w:val="left" w:pos="360"/>
          <w:tab w:val="left" w:pos="1080"/>
          <w:tab w:val="left" w:pos="5580"/>
        </w:tabs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F2DF4" w:rsidRDefault="00CF2DF4" w:rsidP="00CF2D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CF2DF4" w:rsidRDefault="00CF2DF4" w:rsidP="00CF2D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Пучежского муниципального района</w:t>
      </w:r>
    </w:p>
    <w:p w:rsidR="00CF2DF4" w:rsidRPr="00EB241F" w:rsidRDefault="00A642A2" w:rsidP="00900443">
      <w:pPr>
        <w:pStyle w:val="ConsPlusNonformat"/>
        <w:tabs>
          <w:tab w:val="left" w:pos="12333"/>
          <w:tab w:val="right" w:pos="151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2A7C">
        <w:rPr>
          <w:rFonts w:ascii="Times New Roman" w:hAnsi="Times New Roman" w:cs="Times New Roman"/>
          <w:sz w:val="24"/>
          <w:szCs w:val="24"/>
        </w:rPr>
        <w:t>о</w:t>
      </w:r>
      <w:r w:rsidR="00CF2DF4" w:rsidRPr="00A642A2">
        <w:rPr>
          <w:rFonts w:ascii="Times New Roman" w:hAnsi="Times New Roman" w:cs="Times New Roman"/>
          <w:sz w:val="24"/>
          <w:szCs w:val="24"/>
        </w:rPr>
        <w:t>т</w:t>
      </w:r>
      <w:r w:rsidR="00092A7C">
        <w:rPr>
          <w:rFonts w:ascii="Times New Roman" w:hAnsi="Times New Roman" w:cs="Times New Roman"/>
          <w:sz w:val="24"/>
          <w:szCs w:val="24"/>
        </w:rPr>
        <w:t xml:space="preserve"> 13.12.2024 </w:t>
      </w:r>
      <w:r w:rsidR="007E5012">
        <w:rPr>
          <w:rFonts w:ascii="Times New Roman" w:hAnsi="Times New Roman" w:cs="Times New Roman"/>
          <w:sz w:val="24"/>
          <w:szCs w:val="24"/>
        </w:rPr>
        <w:t xml:space="preserve">  </w:t>
      </w:r>
      <w:r w:rsidR="00092A7C">
        <w:rPr>
          <w:rFonts w:ascii="Times New Roman" w:hAnsi="Times New Roman" w:cs="Times New Roman"/>
          <w:sz w:val="24"/>
          <w:szCs w:val="24"/>
        </w:rPr>
        <w:t xml:space="preserve">     </w:t>
      </w:r>
      <w:r w:rsidR="00CF2DF4" w:rsidRPr="00A642A2">
        <w:rPr>
          <w:rFonts w:ascii="Times New Roman" w:hAnsi="Times New Roman" w:cs="Times New Roman"/>
          <w:sz w:val="24"/>
          <w:szCs w:val="24"/>
        </w:rPr>
        <w:t xml:space="preserve">№ </w:t>
      </w:r>
      <w:r w:rsidR="00092A7C">
        <w:rPr>
          <w:rFonts w:ascii="Times New Roman" w:hAnsi="Times New Roman" w:cs="Times New Roman"/>
          <w:sz w:val="24"/>
          <w:szCs w:val="24"/>
        </w:rPr>
        <w:t>216-р</w:t>
      </w:r>
      <w:r w:rsidR="00F64324">
        <w:rPr>
          <w:rFonts w:ascii="Times New Roman" w:hAnsi="Times New Roman" w:cs="Times New Roman"/>
          <w:sz w:val="24"/>
          <w:szCs w:val="24"/>
        </w:rPr>
        <w:t xml:space="preserve">  </w:t>
      </w:r>
      <w:r w:rsidR="00CF2DF4">
        <w:rPr>
          <w:rFonts w:ascii="Times New Roman" w:hAnsi="Times New Roman" w:cs="Times New Roman"/>
          <w:sz w:val="24"/>
          <w:szCs w:val="24"/>
        </w:rPr>
        <w:t xml:space="preserve">  </w:t>
      </w:r>
      <w:r w:rsidR="00CF2DF4" w:rsidRPr="00EB241F">
        <w:rPr>
          <w:rFonts w:ascii="Times New Roman" w:hAnsi="Times New Roman" w:cs="Times New Roman"/>
          <w:sz w:val="24"/>
          <w:szCs w:val="24"/>
        </w:rPr>
        <w:t xml:space="preserve"> </w:t>
      </w:r>
      <w:r w:rsidR="00CF2DF4">
        <w:rPr>
          <w:rFonts w:ascii="Times New Roman" w:hAnsi="Times New Roman" w:cs="Times New Roman"/>
          <w:sz w:val="24"/>
          <w:szCs w:val="24"/>
        </w:rPr>
        <w:t xml:space="preserve">  </w:t>
      </w:r>
      <w:r w:rsidR="00CF2DF4" w:rsidRPr="00EB24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5758" w:rsidRDefault="00447E78" w:rsidP="00447E78">
      <w:pPr>
        <w:pStyle w:val="ConsPlusNonformat"/>
        <w:tabs>
          <w:tab w:val="left" w:pos="7031"/>
          <w:tab w:val="right" w:pos="151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Par201"/>
      <w:bookmarkEnd w:id="0"/>
      <w:r w:rsidR="001F1F7C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F55758" w:rsidRDefault="001F1F7C" w:rsidP="00F55758">
      <w:pPr>
        <w:pStyle w:val="ConsPlusNonformat"/>
        <w:tabs>
          <w:tab w:val="left" w:pos="48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контрольных мероприятий </w:t>
      </w:r>
    </w:p>
    <w:p w:rsidR="00447E78" w:rsidRDefault="001F1F7C" w:rsidP="00F55758">
      <w:pPr>
        <w:pStyle w:val="ConsPlusNonformat"/>
        <w:tabs>
          <w:tab w:val="left" w:pos="48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7E50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97607" w:rsidRPr="00684F5B" w:rsidRDefault="00F97607" w:rsidP="00F97607">
      <w:pPr>
        <w:pStyle w:val="ConsPlusNonformat"/>
        <w:jc w:val="center"/>
      </w:pPr>
    </w:p>
    <w:tbl>
      <w:tblPr>
        <w:tblW w:w="15489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617"/>
        <w:gridCol w:w="5245"/>
        <w:gridCol w:w="2551"/>
        <w:gridCol w:w="2268"/>
        <w:gridCol w:w="2268"/>
      </w:tblGrid>
      <w:tr w:rsidR="00CF2DF4" w:rsidRPr="004B7D74" w:rsidTr="00F97607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4B7D74" w:rsidRDefault="00CF2DF4" w:rsidP="00E60241">
            <w:pPr>
              <w:pStyle w:val="ConsPlusCell"/>
              <w:jc w:val="both"/>
              <w:rPr>
                <w:sz w:val="28"/>
                <w:szCs w:val="28"/>
              </w:rPr>
            </w:pPr>
            <w:r w:rsidRPr="004B7D74">
              <w:rPr>
                <w:sz w:val="28"/>
                <w:szCs w:val="28"/>
              </w:rPr>
              <w:t xml:space="preserve">N </w:t>
            </w:r>
            <w:r w:rsidRPr="004B7D74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4B7D74" w:rsidRDefault="00FB275B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контрольных мероприятий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4B7D74" w:rsidRDefault="00FB275B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объектов внутреннего государственного (муниципального) финансового 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4B7D74" w:rsidRDefault="00CF2DF4" w:rsidP="00FB275B">
            <w:pPr>
              <w:pStyle w:val="ConsPlusCell"/>
              <w:jc w:val="center"/>
              <w:rPr>
                <w:sz w:val="28"/>
                <w:szCs w:val="28"/>
              </w:rPr>
            </w:pPr>
            <w:r w:rsidRPr="004B7D74">
              <w:rPr>
                <w:sz w:val="28"/>
                <w:szCs w:val="28"/>
              </w:rPr>
              <w:t xml:space="preserve">Проверяемый  период   </w:t>
            </w:r>
            <w:r w:rsidRPr="004B7D74">
              <w:rPr>
                <w:sz w:val="28"/>
                <w:szCs w:val="2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4B7D74" w:rsidRDefault="00FB275B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(дата) начала проведения контрольных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4B7D74" w:rsidRDefault="00FB275B" w:rsidP="00FB275B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должностных лицах или структурных подразделениях органа контроля, ответственных за проведение контрольных мероприятий</w:t>
            </w:r>
          </w:p>
        </w:tc>
      </w:tr>
      <w:tr w:rsidR="00CF2DF4" w:rsidRPr="004B7D74" w:rsidTr="00F97607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4B7D74" w:rsidRDefault="00CF2DF4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 w:rsidRPr="004B7D74">
              <w:rPr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4B7D74" w:rsidRDefault="00CF2DF4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 w:rsidRPr="004B7D74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4B7D74" w:rsidRDefault="00CF2DF4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 w:rsidRPr="004B7D74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4B7D74" w:rsidRDefault="00CF2DF4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 w:rsidRPr="004B7D74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4B7D74" w:rsidRDefault="00CF2DF4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 w:rsidRPr="004B7D74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4B7D74" w:rsidRDefault="00CF2DF4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 w:rsidRPr="004B7D74">
              <w:rPr>
                <w:sz w:val="28"/>
                <w:szCs w:val="28"/>
              </w:rPr>
              <w:t>6</w:t>
            </w:r>
          </w:p>
        </w:tc>
      </w:tr>
      <w:tr w:rsidR="00CF2DF4" w:rsidRPr="004B7D74" w:rsidTr="00F97607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Default="00AA43A0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Default="00FB275B" w:rsidP="00D03D44">
            <w:pPr>
              <w:jc w:val="center"/>
            </w:pPr>
            <w:r w:rsidRPr="005A3DA2">
              <w:rPr>
                <w:sz w:val="28"/>
                <w:szCs w:val="28"/>
              </w:rPr>
              <w:t>Проверка  финансово-хозяйственной деятельности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6" w:rsidRPr="00822A9D" w:rsidRDefault="007E5012" w:rsidP="00080BEF">
            <w:pPr>
              <w:jc w:val="center"/>
              <w:rPr>
                <w:bCs/>
                <w:sz w:val="28"/>
                <w:szCs w:val="28"/>
              </w:rPr>
            </w:pPr>
            <w:r w:rsidRPr="00822A9D">
              <w:rPr>
                <w:sz w:val="28"/>
                <w:szCs w:val="28"/>
              </w:rPr>
              <w:t>Администрация Пучежского муниципального района</w:t>
            </w:r>
            <w:r w:rsidR="00080BEF" w:rsidRPr="00822A9D">
              <w:rPr>
                <w:sz w:val="28"/>
                <w:szCs w:val="28"/>
              </w:rPr>
              <w:t xml:space="preserve"> Ивановской области                                                                  </w:t>
            </w:r>
            <w:r w:rsidR="00184926" w:rsidRPr="00822A9D">
              <w:rPr>
                <w:rFonts w:ascii="Open Sans" w:hAnsi="Open Sans" w:cs="Open Sans"/>
                <w:b/>
                <w:bCs/>
                <w:sz w:val="31"/>
                <w:szCs w:val="31"/>
              </w:rPr>
              <w:t> </w:t>
            </w:r>
            <w:r w:rsidR="00184926" w:rsidRPr="00822A9D">
              <w:rPr>
                <w:bCs/>
                <w:sz w:val="28"/>
                <w:szCs w:val="28"/>
              </w:rPr>
              <w:t>ИНН 3720001846 ОГРН 1023701728071</w:t>
            </w:r>
          </w:p>
          <w:p w:rsidR="00184926" w:rsidRPr="00822A9D" w:rsidRDefault="00184926" w:rsidP="00773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9E3849" w:rsidRDefault="00CF2DF4" w:rsidP="00036FB3">
            <w:pPr>
              <w:jc w:val="center"/>
              <w:rPr>
                <w:sz w:val="28"/>
                <w:szCs w:val="28"/>
                <w:highlight w:val="yellow"/>
              </w:rPr>
            </w:pPr>
            <w:r w:rsidRPr="000D184F">
              <w:rPr>
                <w:sz w:val="28"/>
                <w:szCs w:val="28"/>
              </w:rPr>
              <w:t>202</w:t>
            </w:r>
            <w:r w:rsidR="00036FB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по истекший период 202</w:t>
            </w:r>
            <w:r w:rsidR="00036FB3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4B7D74" w:rsidRDefault="00066331" w:rsidP="00773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739A1">
              <w:rPr>
                <w:sz w:val="28"/>
                <w:szCs w:val="28"/>
              </w:rPr>
              <w:t>1</w:t>
            </w:r>
            <w:r w:rsidR="00B03F79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E92A54" w:rsidRDefault="00066331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по осуществлению муниципального контроля</w:t>
            </w:r>
          </w:p>
        </w:tc>
      </w:tr>
      <w:tr w:rsidR="007739A1" w:rsidRPr="00C53E9E" w:rsidTr="00447E78">
        <w:trPr>
          <w:trHeight w:val="1547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A1" w:rsidRPr="00C53E9E" w:rsidRDefault="007739A1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78" w:rsidRDefault="007739A1" w:rsidP="00D03D44">
            <w:pPr>
              <w:jc w:val="center"/>
            </w:pPr>
            <w:r w:rsidRPr="005A3DA2">
              <w:rPr>
                <w:sz w:val="28"/>
                <w:szCs w:val="28"/>
              </w:rPr>
              <w:t xml:space="preserve">Проверка финансово-хозяйственной деятельности </w:t>
            </w:r>
          </w:p>
          <w:p w:rsidR="00447E78" w:rsidRDefault="00447E78" w:rsidP="00447E78"/>
          <w:p w:rsidR="007739A1" w:rsidRPr="00447E78" w:rsidRDefault="007739A1" w:rsidP="00447E78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A1" w:rsidRPr="00822A9D" w:rsidRDefault="007E5012" w:rsidP="00FD7142">
            <w:pPr>
              <w:pStyle w:val="2"/>
              <w:shd w:val="clear" w:color="auto" w:fill="FFFFFF"/>
              <w:spacing w:before="169" w:beforeAutospacing="0" w:after="0" w:afterAutospacing="0"/>
              <w:jc w:val="center"/>
              <w:rPr>
                <w:sz w:val="28"/>
                <w:szCs w:val="28"/>
              </w:rPr>
            </w:pPr>
            <w:r w:rsidRPr="00822A9D">
              <w:rPr>
                <w:b w:val="0"/>
                <w:sz w:val="28"/>
                <w:szCs w:val="28"/>
              </w:rPr>
              <w:t>Администрация Мортковского сельского поселения</w:t>
            </w:r>
            <w:r w:rsidR="00080BEF" w:rsidRPr="00822A9D">
              <w:rPr>
                <w:b w:val="0"/>
                <w:sz w:val="28"/>
                <w:szCs w:val="28"/>
              </w:rPr>
              <w:t xml:space="preserve"> </w:t>
            </w:r>
            <w:r w:rsidR="00FD7142" w:rsidRPr="00822A9D">
              <w:rPr>
                <w:b w:val="0"/>
                <w:sz w:val="28"/>
                <w:szCs w:val="28"/>
              </w:rPr>
              <w:t xml:space="preserve">Пучежского муниципального района Ивановской области                      </w:t>
            </w:r>
            <w:r w:rsidR="00FD7142" w:rsidRPr="00822A9D">
              <w:rPr>
                <w:rFonts w:ascii="Open Sans" w:hAnsi="Open Sans" w:cs="Open Sans"/>
                <w:b w:val="0"/>
                <w:sz w:val="31"/>
                <w:szCs w:val="31"/>
              </w:rPr>
              <w:t> </w:t>
            </w:r>
            <w:r w:rsidR="00080BEF" w:rsidRPr="00822A9D">
              <w:rPr>
                <w:b w:val="0"/>
                <w:sz w:val="28"/>
                <w:szCs w:val="28"/>
              </w:rPr>
              <w:t xml:space="preserve">                                                                             </w:t>
            </w:r>
            <w:r w:rsidR="00080BEF" w:rsidRPr="00822A9D">
              <w:rPr>
                <w:rStyle w:val="mobilewrap"/>
                <w:b w:val="0"/>
                <w:sz w:val="28"/>
                <w:szCs w:val="28"/>
              </w:rPr>
              <w:t>ИНН 3720003321 ОГРН 1063720000850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A1" w:rsidRPr="00C53E9E" w:rsidRDefault="007739A1" w:rsidP="00036FB3">
            <w:pPr>
              <w:jc w:val="center"/>
            </w:pPr>
            <w:r w:rsidRPr="00C53E9E">
              <w:rPr>
                <w:sz w:val="28"/>
                <w:szCs w:val="28"/>
              </w:rPr>
              <w:t>202</w:t>
            </w:r>
            <w:r w:rsidR="00036FB3">
              <w:rPr>
                <w:sz w:val="28"/>
                <w:szCs w:val="28"/>
              </w:rPr>
              <w:t>4</w:t>
            </w:r>
            <w:r w:rsidRPr="00C53E9E">
              <w:rPr>
                <w:sz w:val="28"/>
                <w:szCs w:val="28"/>
              </w:rPr>
              <w:t xml:space="preserve"> по истекший период 202</w:t>
            </w:r>
            <w:r w:rsidR="00036FB3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A1" w:rsidRPr="00C53E9E" w:rsidRDefault="00184926" w:rsidP="00184926">
            <w:pPr>
              <w:tabs>
                <w:tab w:val="left" w:pos="5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739A1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78" w:rsidRDefault="007739A1" w:rsidP="00447E78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по осуществлению муниципального контроля</w:t>
            </w:r>
          </w:p>
          <w:p w:rsidR="00447E78" w:rsidRPr="00C53E9E" w:rsidRDefault="00447E78" w:rsidP="00447E78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</w:tr>
      <w:tr w:rsidR="00A83761" w:rsidRPr="004B7D74" w:rsidTr="00447E78">
        <w:trPr>
          <w:trHeight w:val="132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1" w:rsidRDefault="00A83761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1" w:rsidRPr="005A3DA2" w:rsidRDefault="007E5012" w:rsidP="000A0879">
            <w:pPr>
              <w:pStyle w:val="ConsPlusCell"/>
              <w:jc w:val="center"/>
              <w:rPr>
                <w:sz w:val="28"/>
                <w:szCs w:val="28"/>
              </w:rPr>
            </w:pPr>
            <w:r w:rsidRPr="005A3DA2">
              <w:rPr>
                <w:sz w:val="28"/>
                <w:szCs w:val="28"/>
              </w:rPr>
              <w:t>Проверка финансово-хозяйственной деятельности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1" w:rsidRPr="00822A9D" w:rsidRDefault="00080BEF" w:rsidP="00FD7142">
            <w:pPr>
              <w:pStyle w:val="2"/>
              <w:shd w:val="clear" w:color="auto" w:fill="FFFFFF"/>
              <w:spacing w:before="169" w:beforeAutospacing="0" w:after="0" w:afterAutospacing="0"/>
              <w:jc w:val="center"/>
              <w:rPr>
                <w:rStyle w:val="mobilewrap"/>
                <w:b w:val="0"/>
                <w:sz w:val="28"/>
                <w:szCs w:val="28"/>
              </w:rPr>
            </w:pPr>
            <w:r w:rsidRPr="00822A9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22A9D">
              <w:rPr>
                <w:b w:val="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«Сеготская школа»</w:t>
            </w:r>
            <w:r w:rsidRPr="00822A9D">
              <w:rPr>
                <w:b w:val="0"/>
                <w:sz w:val="28"/>
                <w:szCs w:val="28"/>
              </w:rPr>
              <w:t xml:space="preserve">                              </w:t>
            </w:r>
            <w:r w:rsidRPr="00822A9D">
              <w:rPr>
                <w:rStyle w:val="mobilewrap"/>
                <w:b w:val="0"/>
                <w:sz w:val="28"/>
                <w:szCs w:val="28"/>
              </w:rPr>
              <w:t>ИНН 3720002455 ОГРН 1023701726850</w:t>
            </w:r>
          </w:p>
          <w:p w:rsidR="00FD7142" w:rsidRPr="00822A9D" w:rsidRDefault="00FD7142" w:rsidP="00FD7142">
            <w:pPr>
              <w:pStyle w:val="2"/>
              <w:shd w:val="clear" w:color="auto" w:fill="FFFFFF"/>
              <w:spacing w:before="169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1" w:rsidRPr="000D184F" w:rsidRDefault="00036FB3" w:rsidP="00036F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3E9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C53E9E">
              <w:rPr>
                <w:sz w:val="28"/>
                <w:szCs w:val="28"/>
              </w:rPr>
              <w:t xml:space="preserve"> по истекший период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1" w:rsidRDefault="00184926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78" w:rsidRDefault="00C87F1D" w:rsidP="00447E78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по осуществлению муниципального контроля</w:t>
            </w:r>
          </w:p>
        </w:tc>
      </w:tr>
      <w:tr w:rsidR="00A83761" w:rsidRPr="004B7D74" w:rsidTr="00F97607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1" w:rsidRDefault="00447E78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  <w:p w:rsidR="00447E78" w:rsidRDefault="00447E78" w:rsidP="00E60241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47E78" w:rsidRDefault="00447E78" w:rsidP="00E60241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47E78" w:rsidRPr="004B7D74" w:rsidRDefault="00447E78" w:rsidP="00E6024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1" w:rsidRPr="004B7D74" w:rsidRDefault="007E5012" w:rsidP="00D03D4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и выявление нарушений законодательства РФ о размещении заказов и иных нормативно правовых актов. Проверка правильности исполнения ФЗ №44 от 05.04.2013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A" w:rsidRPr="00822A9D" w:rsidRDefault="00036FB3" w:rsidP="00FD7142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822A9D">
              <w:rPr>
                <w:b w:val="0"/>
                <w:sz w:val="28"/>
                <w:szCs w:val="28"/>
              </w:rPr>
              <w:t>Администрация Илья-Высоковского сельского поселения</w:t>
            </w:r>
            <w:r w:rsidR="00071F2A" w:rsidRPr="00822A9D">
              <w:rPr>
                <w:b w:val="0"/>
                <w:sz w:val="28"/>
                <w:szCs w:val="28"/>
              </w:rPr>
              <w:t xml:space="preserve"> Пучежского муниципального района Ивановской области                                                                  </w:t>
            </w:r>
            <w:r w:rsidR="00071F2A" w:rsidRPr="00822A9D">
              <w:rPr>
                <w:b w:val="0"/>
                <w:sz w:val="31"/>
                <w:szCs w:val="31"/>
              </w:rPr>
              <w:t> </w:t>
            </w:r>
            <w:r w:rsidR="00071F2A" w:rsidRPr="00822A9D">
              <w:rPr>
                <w:rStyle w:val="mobilewrap"/>
                <w:b w:val="0"/>
                <w:sz w:val="28"/>
                <w:szCs w:val="28"/>
              </w:rPr>
              <w:t>ИНН 3720003339 ОГРН 1063720002719</w:t>
            </w:r>
          </w:p>
          <w:p w:rsidR="00A83761" w:rsidRPr="00822A9D" w:rsidRDefault="00A83761" w:rsidP="00F97607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B3" w:rsidRPr="001F1F7C" w:rsidRDefault="00036FB3" w:rsidP="00036FB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1F1F7C">
              <w:rPr>
                <w:color w:val="1A1A1A"/>
                <w:sz w:val="28"/>
                <w:szCs w:val="28"/>
              </w:rPr>
              <w:t>истекший</w:t>
            </w:r>
          </w:p>
          <w:p w:rsidR="00036FB3" w:rsidRPr="001F1F7C" w:rsidRDefault="00036FB3" w:rsidP="00036FB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1F1F7C">
              <w:rPr>
                <w:color w:val="1A1A1A"/>
                <w:sz w:val="28"/>
                <w:szCs w:val="28"/>
              </w:rPr>
              <w:t>период</w:t>
            </w:r>
          </w:p>
          <w:p w:rsidR="00036FB3" w:rsidRPr="001F1F7C" w:rsidRDefault="00036FB3" w:rsidP="00036FB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202</w:t>
            </w:r>
            <w:r w:rsidR="00330DD5">
              <w:rPr>
                <w:color w:val="1A1A1A"/>
                <w:sz w:val="28"/>
                <w:szCs w:val="28"/>
              </w:rPr>
              <w:t>5</w:t>
            </w:r>
          </w:p>
          <w:p w:rsidR="00A83761" w:rsidRPr="004B7D74" w:rsidRDefault="00A83761" w:rsidP="008C7F13">
            <w:pPr>
              <w:pStyle w:val="ConsPlusCell"/>
              <w:jc w:val="center"/>
              <w:rPr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1" w:rsidRPr="004B7D74" w:rsidRDefault="00131A20" w:rsidP="00E60241">
            <w:pPr>
              <w:pStyle w:val="ConsPlusCell"/>
              <w:jc w:val="center"/>
              <w:rPr>
                <w:sz w:val="28"/>
                <w:szCs w:val="28"/>
                <w:highlight w:val="yellow"/>
              </w:rPr>
            </w:pPr>
            <w:r w:rsidRPr="00131A20">
              <w:rPr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61" w:rsidRPr="004B7D74" w:rsidRDefault="00A83761" w:rsidP="00E60241">
            <w:pPr>
              <w:pStyle w:val="ConsPlusCell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Консультант по осуществлению муниципального контроля</w:t>
            </w:r>
          </w:p>
        </w:tc>
      </w:tr>
      <w:tr w:rsidR="00A83761" w:rsidRPr="004B7D74" w:rsidTr="00F97607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1" w:rsidRDefault="00A83761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1" w:rsidRPr="005A3DA2" w:rsidRDefault="007E5012" w:rsidP="00D03D4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и выявление нарушений законодательства РФ о размещении заказов и иных нормативно правовых актов. Проверка правильности исполнения ФЗ №44 от 05.04.2013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A" w:rsidRPr="00822A9D" w:rsidRDefault="00036FB3" w:rsidP="00071F2A">
            <w:pPr>
              <w:pStyle w:val="ConsPlusCell"/>
              <w:jc w:val="center"/>
              <w:rPr>
                <w:sz w:val="28"/>
                <w:szCs w:val="28"/>
              </w:rPr>
            </w:pPr>
            <w:r w:rsidRPr="00822A9D">
              <w:rPr>
                <w:sz w:val="28"/>
                <w:szCs w:val="28"/>
              </w:rPr>
              <w:t>М</w:t>
            </w:r>
            <w:r w:rsidR="00071F2A" w:rsidRPr="00822A9D">
              <w:rPr>
                <w:sz w:val="28"/>
                <w:szCs w:val="28"/>
              </w:rPr>
              <w:t xml:space="preserve">униципальное учреждение дополнительного образования «Центр детского творчества г.Пучеж»                       </w:t>
            </w:r>
            <w:r w:rsidR="00071F2A" w:rsidRPr="00822A9D">
              <w:rPr>
                <w:rStyle w:val="mobilewrap"/>
                <w:sz w:val="28"/>
                <w:szCs w:val="28"/>
              </w:rPr>
              <w:t>ИНН 3720002938 ОГРН 1033700730293</w:t>
            </w:r>
          </w:p>
          <w:p w:rsidR="00071F2A" w:rsidRPr="00822A9D" w:rsidRDefault="00071F2A" w:rsidP="00F97607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B3" w:rsidRPr="001F1F7C" w:rsidRDefault="00036FB3" w:rsidP="00036FB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1F1F7C">
              <w:rPr>
                <w:color w:val="1A1A1A"/>
                <w:sz w:val="28"/>
                <w:szCs w:val="28"/>
              </w:rPr>
              <w:t>истекший</w:t>
            </w:r>
          </w:p>
          <w:p w:rsidR="00036FB3" w:rsidRPr="001F1F7C" w:rsidRDefault="00036FB3" w:rsidP="00036FB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1F1F7C">
              <w:rPr>
                <w:color w:val="1A1A1A"/>
                <w:sz w:val="28"/>
                <w:szCs w:val="28"/>
              </w:rPr>
              <w:t>период</w:t>
            </w:r>
          </w:p>
          <w:p w:rsidR="00036FB3" w:rsidRPr="001F1F7C" w:rsidRDefault="00036FB3" w:rsidP="00036FB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202</w:t>
            </w:r>
            <w:r w:rsidR="00330DD5">
              <w:rPr>
                <w:color w:val="1A1A1A"/>
                <w:sz w:val="28"/>
                <w:szCs w:val="28"/>
              </w:rPr>
              <w:t>5</w:t>
            </w:r>
          </w:p>
          <w:p w:rsidR="00A83761" w:rsidRPr="004B7D74" w:rsidRDefault="00A83761" w:rsidP="000A0879">
            <w:pPr>
              <w:pStyle w:val="ConsPlusCell"/>
              <w:jc w:val="center"/>
              <w:rPr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1" w:rsidRDefault="00131A20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61" w:rsidRPr="004B7D74" w:rsidRDefault="00A83761" w:rsidP="000A0879">
            <w:pPr>
              <w:pStyle w:val="ConsPlusCell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Консультант по осуществлению муниципального контроля</w:t>
            </w:r>
          </w:p>
        </w:tc>
      </w:tr>
      <w:tr w:rsidR="00036FB3" w:rsidRPr="004B7D74" w:rsidTr="00F97607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B3" w:rsidRDefault="00036FB3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B3" w:rsidRPr="005A3DA2" w:rsidRDefault="00036FB3" w:rsidP="00D03D44">
            <w:pPr>
              <w:pStyle w:val="ConsPlusCell"/>
              <w:jc w:val="center"/>
              <w:rPr>
                <w:sz w:val="28"/>
                <w:szCs w:val="28"/>
              </w:rPr>
            </w:pPr>
            <w:r w:rsidRPr="005A3DA2">
              <w:rPr>
                <w:sz w:val="28"/>
                <w:szCs w:val="28"/>
              </w:rPr>
              <w:t>Проверка финансово-хозяйственной деятельности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B3" w:rsidRPr="00822A9D" w:rsidRDefault="00036FB3" w:rsidP="00071F2A">
            <w:pPr>
              <w:pStyle w:val="ConsPlusCell"/>
              <w:jc w:val="center"/>
              <w:rPr>
                <w:sz w:val="28"/>
                <w:szCs w:val="28"/>
              </w:rPr>
            </w:pPr>
            <w:r w:rsidRPr="00822A9D">
              <w:rPr>
                <w:sz w:val="28"/>
                <w:szCs w:val="28"/>
              </w:rPr>
              <w:t>Финансовый отдел</w:t>
            </w:r>
            <w:r w:rsidR="00071F2A" w:rsidRPr="00822A9D">
              <w:rPr>
                <w:sz w:val="28"/>
                <w:szCs w:val="28"/>
              </w:rPr>
              <w:t xml:space="preserve"> администрации Пучежского муниципального района </w:t>
            </w:r>
          </w:p>
          <w:p w:rsidR="00071F2A" w:rsidRPr="00822A9D" w:rsidRDefault="00071F2A" w:rsidP="00E71C69">
            <w:pPr>
              <w:pStyle w:val="2"/>
              <w:shd w:val="clear" w:color="auto" w:fill="FFFFFF"/>
              <w:spacing w:before="169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822A9D">
              <w:rPr>
                <w:rStyle w:val="mobilewrap"/>
                <w:b w:val="0"/>
                <w:sz w:val="28"/>
                <w:szCs w:val="28"/>
              </w:rPr>
              <w:t>ИНН 3720001807 ОГРН 1023701727400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B3" w:rsidRPr="000D184F" w:rsidRDefault="00036FB3" w:rsidP="00611D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3E9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C53E9E">
              <w:rPr>
                <w:sz w:val="28"/>
                <w:szCs w:val="28"/>
              </w:rPr>
              <w:t xml:space="preserve"> по истекший период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B3" w:rsidRPr="00B03F79" w:rsidRDefault="00184926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FB3" w:rsidRDefault="00036FB3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по осуществлению муниципального контроля</w:t>
            </w:r>
          </w:p>
        </w:tc>
      </w:tr>
    </w:tbl>
    <w:p w:rsidR="00DA6CAE" w:rsidRDefault="00DA6CAE" w:rsidP="00E71C69">
      <w:pPr>
        <w:pStyle w:val="Default"/>
        <w:tabs>
          <w:tab w:val="left" w:pos="180"/>
          <w:tab w:val="left" w:pos="900"/>
        </w:tabs>
        <w:jc w:val="right"/>
      </w:pPr>
    </w:p>
    <w:sectPr w:rsidR="00DA6CAE" w:rsidSect="00447E78">
      <w:pgSz w:w="16838" w:h="11906" w:orient="landscape" w:code="9"/>
      <w:pgMar w:top="28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9F5" w:rsidRDefault="00EC69F5" w:rsidP="00E71C69">
      <w:r>
        <w:separator/>
      </w:r>
    </w:p>
  </w:endnote>
  <w:endnote w:type="continuationSeparator" w:id="0">
    <w:p w:rsidR="00EC69F5" w:rsidRDefault="00EC69F5" w:rsidP="00E71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 Sans">
    <w:altName w:val="DejaVu Sans Condensed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9F5" w:rsidRDefault="00EC69F5" w:rsidP="00E71C69">
      <w:r>
        <w:separator/>
      </w:r>
    </w:p>
  </w:footnote>
  <w:footnote w:type="continuationSeparator" w:id="0">
    <w:p w:rsidR="00EC69F5" w:rsidRDefault="00EC69F5" w:rsidP="00E71C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8DD"/>
    <w:rsid w:val="00036FB3"/>
    <w:rsid w:val="00066331"/>
    <w:rsid w:val="00071F2A"/>
    <w:rsid w:val="00080BEF"/>
    <w:rsid w:val="00082ABF"/>
    <w:rsid w:val="00092A7C"/>
    <w:rsid w:val="000D2DB7"/>
    <w:rsid w:val="000D35EE"/>
    <w:rsid w:val="000F5D69"/>
    <w:rsid w:val="00131A20"/>
    <w:rsid w:val="001538DD"/>
    <w:rsid w:val="0017132D"/>
    <w:rsid w:val="00174308"/>
    <w:rsid w:val="00184926"/>
    <w:rsid w:val="001A5EBF"/>
    <w:rsid w:val="001F1F7C"/>
    <w:rsid w:val="00293FA0"/>
    <w:rsid w:val="0030631A"/>
    <w:rsid w:val="003306B7"/>
    <w:rsid w:val="00330DD5"/>
    <w:rsid w:val="003636FB"/>
    <w:rsid w:val="003715C6"/>
    <w:rsid w:val="00410A37"/>
    <w:rsid w:val="0041229C"/>
    <w:rsid w:val="00447E78"/>
    <w:rsid w:val="004C7581"/>
    <w:rsid w:val="004E49C9"/>
    <w:rsid w:val="005414AD"/>
    <w:rsid w:val="00546E11"/>
    <w:rsid w:val="00581289"/>
    <w:rsid w:val="0059368E"/>
    <w:rsid w:val="005A20F1"/>
    <w:rsid w:val="005A3DA2"/>
    <w:rsid w:val="00665011"/>
    <w:rsid w:val="006B622F"/>
    <w:rsid w:val="007332F4"/>
    <w:rsid w:val="00755C74"/>
    <w:rsid w:val="007739A1"/>
    <w:rsid w:val="00774BC6"/>
    <w:rsid w:val="007B0323"/>
    <w:rsid w:val="007E5012"/>
    <w:rsid w:val="007F4E0F"/>
    <w:rsid w:val="00813489"/>
    <w:rsid w:val="00822A9D"/>
    <w:rsid w:val="00834099"/>
    <w:rsid w:val="00860C9C"/>
    <w:rsid w:val="008C7F13"/>
    <w:rsid w:val="008D43D2"/>
    <w:rsid w:val="008E2F98"/>
    <w:rsid w:val="00900443"/>
    <w:rsid w:val="00900B82"/>
    <w:rsid w:val="00905A90"/>
    <w:rsid w:val="00944F54"/>
    <w:rsid w:val="00A532E1"/>
    <w:rsid w:val="00A642A2"/>
    <w:rsid w:val="00A83761"/>
    <w:rsid w:val="00AA43A0"/>
    <w:rsid w:val="00AD1DCF"/>
    <w:rsid w:val="00B020BE"/>
    <w:rsid w:val="00B03F79"/>
    <w:rsid w:val="00B25392"/>
    <w:rsid w:val="00B62D15"/>
    <w:rsid w:val="00B8140E"/>
    <w:rsid w:val="00BE2AA4"/>
    <w:rsid w:val="00C51694"/>
    <w:rsid w:val="00C51E2C"/>
    <w:rsid w:val="00C65BA6"/>
    <w:rsid w:val="00C87F1D"/>
    <w:rsid w:val="00CF2DF4"/>
    <w:rsid w:val="00D03D44"/>
    <w:rsid w:val="00D345EC"/>
    <w:rsid w:val="00DA6CAE"/>
    <w:rsid w:val="00DB2A2D"/>
    <w:rsid w:val="00DF3664"/>
    <w:rsid w:val="00E01853"/>
    <w:rsid w:val="00E214C4"/>
    <w:rsid w:val="00E22FB3"/>
    <w:rsid w:val="00E477F7"/>
    <w:rsid w:val="00E71C69"/>
    <w:rsid w:val="00E97A3A"/>
    <w:rsid w:val="00EC69F5"/>
    <w:rsid w:val="00F037F5"/>
    <w:rsid w:val="00F21552"/>
    <w:rsid w:val="00F329C5"/>
    <w:rsid w:val="00F36C1D"/>
    <w:rsid w:val="00F55758"/>
    <w:rsid w:val="00F614B3"/>
    <w:rsid w:val="00F64324"/>
    <w:rsid w:val="00F67FB6"/>
    <w:rsid w:val="00F9701A"/>
    <w:rsid w:val="00F97607"/>
    <w:rsid w:val="00FA01B4"/>
    <w:rsid w:val="00FA35E6"/>
    <w:rsid w:val="00FB275B"/>
    <w:rsid w:val="00FB2B7A"/>
    <w:rsid w:val="00FD7142"/>
    <w:rsid w:val="00FF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849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2D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CF2D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F2D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4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obilewrap">
    <w:name w:val="mobilewrap"/>
    <w:basedOn w:val="a0"/>
    <w:rsid w:val="00184926"/>
  </w:style>
  <w:style w:type="paragraph" w:styleId="a3">
    <w:name w:val="header"/>
    <w:basedOn w:val="a"/>
    <w:link w:val="a4"/>
    <w:uiPriority w:val="99"/>
    <w:semiHidden/>
    <w:unhideWhenUsed/>
    <w:rsid w:val="00E71C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1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71C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1C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91B19-9900-4659-A234-99AF1076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2023-12-13T10:12:00Z</cp:lastPrinted>
  <dcterms:created xsi:type="dcterms:W3CDTF">2024-12-11T08:32:00Z</dcterms:created>
  <dcterms:modified xsi:type="dcterms:W3CDTF">2024-12-17T11:55:00Z</dcterms:modified>
</cp:coreProperties>
</file>