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29" w:rsidRPr="004B2729" w:rsidRDefault="004B2729" w:rsidP="004B2729">
      <w:pPr>
        <w:spacing w:after="96" w:line="240" w:lineRule="auto"/>
        <w:outlineLvl w:val="0"/>
        <w:rPr>
          <w:rFonts w:ascii="Arial" w:eastAsia="Times New Roman" w:hAnsi="Arial" w:cs="Arial"/>
          <w:color w:val="3C877C"/>
          <w:kern w:val="36"/>
          <w:sz w:val="26"/>
          <w:szCs w:val="26"/>
          <w:lang w:eastAsia="ru-RU"/>
        </w:rPr>
      </w:pPr>
      <w:r w:rsidRPr="004B2729">
        <w:rPr>
          <w:rFonts w:ascii="Arial" w:eastAsia="Times New Roman" w:hAnsi="Arial" w:cs="Arial"/>
          <w:color w:val="3C877C"/>
          <w:kern w:val="36"/>
          <w:sz w:val="26"/>
          <w:szCs w:val="26"/>
          <w:lang w:eastAsia="ru-RU"/>
        </w:rPr>
        <w:t>ИНФОРМАЦИЯ О МЕРАХ ОТВЕТСТВЕННОСТИ, ПРИМЕНЯЕМЫХ ПРИ НАРУШЕНИИ ОБЯЗАТЕЛЬНЫХ ТРЕБОВАНИЙ, СОБЛЮДЕНИЕ КОТОРЫХ ОЦЕНИВАЕТСЯ ПРИ ПРОВЕДЕНИИ МЕРОПРИЯТИЙ ПО МУНИЦИПАЛЬНОМУ КОНТРОЛЮ В СФЕРЕ БЛАГОУСТРОЙСТВА</w:t>
      </w:r>
    </w:p>
    <w:p w:rsidR="004B2729" w:rsidRPr="004B2729" w:rsidRDefault="004B2729" w:rsidP="004B2729">
      <w:pPr>
        <w:spacing w:after="120" w:line="240" w:lineRule="auto"/>
        <w:jc w:val="center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 xml:space="preserve">ИНФОРМАЦИЯ О МЕРАХ ОТВЕТСТВЕННОСТИ, ПРИМЕНЯЕМЫХ ПРИ НАРУШЕНИИ ОБЯЗАТЕЛЬНЫХ ТРЕБОВАНИЙ, СОБЛЮДЕНИЕ КОТОРЫХ ОЦЕНИВАЕТСЯ ПРИ ПРОВЕДЕНИИ МЕРОПРИЯТИЙ ПО МУНИЦИПАЛЬНОМУ КОНТРОЛЮ В СФЕРЕ БЛАГОУСТРОЙСТВА НА ТЕРРИТОРИИ </w:t>
      </w:r>
      <w:r w:rsidR="007E78D2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ИЛЬЯ-ВЫСОКОВСКОГО</w:t>
      </w: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 xml:space="preserve"> СЕЛЬСКОГО ПОСЕЛЕНИЯ </w:t>
      </w:r>
      <w:r w:rsidR="007E78D2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ПУЧЕЖСКОГО</w:t>
      </w: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 xml:space="preserve"> МУНИЦИПАЛЬНОГО РАЙОНА ИВАНОВСКОЙ ОБЛАСТИ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Административная ответственность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Меры административной ответственности, применяемые при нарушении обязательных требований, соблюдение которых оценивается при проведении мероприятий по муниципальному контролю в сфере благоустройства, определены Законом Ивановской области от 24.04.2008 N 11-ОЗ (в действующей редакции от 03.03.2022) "Об административных правонарушениях в Ивановской области".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6.1, ч. 2: «Производство земляных работ на территории муниципальных образований Ивановской области без разрешения на осуществление земляных работ или с нарушением сроков, установленных в разрешении на осуществление земляных работ, если получение такого разрешения предусмотрено муниципальными нормативными правовыми актами»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двадцати тысяч до сорока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То же правонарушение, совершенное повторно в течение одного года со дня окончания исполнения постановления о назначении административного наказания,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двух тысяч до четырех тысяч рублей; на должностных лиц - от десяти тысяч до двадцати тысяч рублей; на юридических лиц - от сорока тысяч до восьмидесяти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proofErr w:type="gram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6.3 «Загрязнение территории муниципальных образований Ивановской области транспортными средствами во время их эксплуатации, стоянки, обслуживания или ремонта, при выезде с места производства работ со строительных объектов и площадок, промышленных предприятий, полигонов твердых бытовых отходов и карьеров вследствие загрязненного состояния транспортного средства, в том числе по причине некачественной мойки или очистки колес, а также перевозка грузов, мусора, сыпучих и иных</w:t>
      </w:r>
      <w:proofErr w:type="gramEnd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 xml:space="preserve"> строительных материалов без заднего борта, тента или покрытия автотранспорта, предотвращающих рассыпание и (или) вываливание груза (за исключением загрязнения дорожного покрытия, полос отвода и придорожных </w:t>
      </w:r>
      <w:proofErr w:type="gram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полос</w:t>
      </w:r>
      <w:proofErr w:type="gramEnd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 xml:space="preserve"> автомобильных дорог)»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двух тысяч до четырех тысяч рублей; на должностных лиц - от четырех тысяч до восьми тысяч рублей; на юридических лиц - от двадцати тысяч до сорока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6.4 «Самовольная установка объектов некапитальных сооружений, в том числе предназначенных для осуществления мелкорозничной торговли, бытового обслуживания, предоставления услуг общественного питания, временных объектов, предназначенных для хранения автомобилей, хозяйственных и вспомогательных построек на территории муниципальных образований без получения специального соответствующего разрешения»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двух тысяч до четырех тысяч рублей; на должностных лиц - от пяти тысяч до десяти тысяч рублей; на юридических лиц - от двадцати тысяч до сорока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6.6 «</w:t>
      </w:r>
      <w:proofErr w:type="spell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Необеспечение</w:t>
      </w:r>
      <w:proofErr w:type="spellEnd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 xml:space="preserve"> или отсутствие обработки </w:t>
      </w:r>
      <w:proofErr w:type="spell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противогололедными</w:t>
      </w:r>
      <w:proofErr w:type="spellEnd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 xml:space="preserve"> материалами в период зимней уборки тротуаров и других пешеходных зон на территории поселений, тормозных площадок остановок общественного пассажирского транспорта, перронов и площадей автомобильных, железнодорожных вокзалов и других аналогичных участков, лестничных сходов мостовых сооружений, дорожек и площадок в скверах, парках, бульваров»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десяти тысяч до двадцати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6.7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proofErr w:type="gram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1.Самовольное (несанкционированное) наружное размещение объявлений, листовок, различных информационных материалов вне отведенных для этих целей мест, несанкционированных надписей или графических изображений на фасадах зданий, строений, сооружений, ограждениях или иных объектах, а также непринятие мер по своевременному их удалению после вынесения соответствующего предписания собственниками, владельцами, пользователями объектов, на которых произведено самовольное их нанесение и (или) размещение</w:t>
      </w:r>
      <w:proofErr w:type="gramEnd"/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десяти тысяч до сорока тысяч рублей; на индивидуальных предпринимателей - от пятнадцати тысяч до тридцати тысяч рублей; на юридических лиц - от шестидесяти тысяч до ста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lastRenderedPageBreak/>
        <w:t>2.Повторное совершение административного правонарушения, предусмотренного частью 1 настоящей статьи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пятнадцати тысяч до двадцати тысяч рублей; на индивидуальных предпринимателей - от тридцати тысяч до пятидесяти тысяч рублей; на юридических лиц - от ста тысяч до ста пятидесяти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proofErr w:type="gram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6.13 «</w:t>
      </w:r>
      <w:proofErr w:type="spell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Необеспечение</w:t>
      </w:r>
      <w:proofErr w:type="spellEnd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 xml:space="preserve"> юридическими лицами и хозяйствующими субъектами, осуществляющими на территории муниципального образования Ивановской области свою хозяйственную деятельность, а также деятельность, связанную с посещением и пребыванием населения, достаточного количества стационарных туалетов (при отсутствии канализации - </w:t>
      </w:r>
      <w:proofErr w:type="spell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биотуалетов</w:t>
      </w:r>
      <w:proofErr w:type="spellEnd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), доступных как для сотрудников, так и для посетителей, согласно техническому паспорту на строение в соответствии с нормами посещаемости, в том числе на железнодорожных вокзалах и</w:t>
      </w:r>
      <w:proofErr w:type="gramEnd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 xml:space="preserve"> </w:t>
      </w:r>
      <w:proofErr w:type="gram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 xml:space="preserve">автовокзалах, в аэропортах, на объектах коммунально-бытового и культурного назначения, торговли, общественного питания, оптовых, мелкооптовых, вещевых, продуктовых складах и рынках, автозаправочных станциях, автостоянках, </w:t>
      </w:r>
      <w:proofErr w:type="spell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автомойках</w:t>
      </w:r>
      <w:proofErr w:type="spellEnd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, станциях технического обслуживания автомобилей, конечных остановках общественного транспорта, строительных площадках (на период реконструкции, ремонта, строительства объектов), в парках культуры и отдыха, спортивных открытых сооружениях, зонах отдыха и пляжах, культовых заведениях, на кладбищах и других местах общественного пребывания</w:t>
      </w:r>
      <w:proofErr w:type="gramEnd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 xml:space="preserve"> населения»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должностных лиц в размере от трех тысяч до шести тысяч рублей; на юридических лиц - от двадцати тысяч до сорока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6.14 «Непринятие хозяйствующими субъектами, юридическими лицами и титульными домовладельцами своевременных мер по удалению с территории своего ведения сломанных, упавших и спиленных деревьев, а также оставшихся от них пней»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четырех тысяч до восьми тысяч рублей; на юридических лиц - от двадцати тысяч до сорока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6.20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1.Установка ворот, калиток, шлагбаумов, в том числе автоматических, и декоративных ограждений (заборов), других сооружений, устройств и объектов на дворовых территориях многоквартирных жилых домов в нарушение требований, установленных муниципальными правовыми актами, регулирующими порядок выдачи разрешений на использование земельных участков без предоставления таких земельных участков и установления сервитутов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предупреждение граждан; наложение административного штрафа на должностных лиц в размере от пяти тысяч до десяти тысяч рублей; на юридических лиц - от десяти тысяч до двадцати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2.Повторное совершение административного правонарушения, предусмотренного частью 1 настоящей статьи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двадцати тысяч до тридцати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6.21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proofErr w:type="gram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1.Невыполнение собственниками, иными законными владельцами нежилых зданий, строений и сооружений требований, установленных правилами благоустройства территории муниципального образования Ивановской области по очистке кровель, карнизов, водостоков, навесов (козырьков) от снега, наледи, сосулек, за исключением требований к порядку очистки кровель от снега и устранению обледенения водоотводящих устройств чердачных крыш гостиниц, предусмотренных законодательством Российской Федерации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  <w:proofErr w:type="gramEnd"/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рублей; на юридических лиц - от ста тысяч до ста двадцати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2.Повторное совершение административного правонарушения, предусмотренного частью 1 настоящей статьи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четырехсот тысяч до пятисот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3.Складирование снега, наледи, сосулек, сколов льда собственниками, иными законными владельцами нежилых зданий, строений и сооружений на тротуарах, пешеходных дорожках, их перемещение на проезжую часть дорог в нарушение требований, установленных правилами благоустройства территории муниципального образования Ивановской области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предупреждение граждан, должностных лиц, юридических лиц.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4.Повторное совершение административного правонарушения, предусмотренного частью 3 настоящей статьи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lastRenderedPageBreak/>
        <w:t>влечет наложение административного штрафа на граждан в размере от одной тысячи до трех тысяч рублей; на должностных лиц - от десяти тысяч до двадцати пяти тысяч рублей; на юридических лиц - от тридцати тысяч до шестидесяти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6.22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1.Нарушение установленных правилами благоустройства территории муниципального образования Ивановской области требований к внешнему виду фасадов и ограждающих конструкций нежилых зданий, строений, сооружений, а также нестационарных торговых объектов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пятнадцати тысяч до двадцати пяти тысяч рублей; на юридических лиц - от двухсот пятидесяти тысяч до трехсот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2.Отсутствие либо ненадлежащее состояние номерных знаков, табличек и вывесок с названиями улиц на нежилых зданиях и сооружениях, выразившееся в содержании номерного знака в загрязненном, поврежденном состоянии, препятствующем его прочтению и идентификации, указание на номерном знаке недостоверной информации в нарушение требований, установленных правилами благоустройства территории муниципального образования Ивановской области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десяти тысяч до двадцати тысяч рублей; на юридических лиц - от тридцати тысяч до сорока тысяч рублей.</w:t>
      </w:r>
    </w:p>
    <w:p w:rsidR="004B2729" w:rsidRPr="004B2729" w:rsidRDefault="004B2729" w:rsidP="004B27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Повторное совершение административного правонарушения, предусмотренного частью 1 настоящей статьи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пятисот тысяч до восьмисот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6.23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1.Складирование и (или) хранение строительных и иных материалов, изделий и конструкций, не являющихся отходами производства и потребления, на территории общего пользования в нарушение требований, установленных правилами благоустройства территории муниципального образования Ивановской области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предупреждение граждан; наложение административного штрафа на должностных лиц в размере от десяти тысяч до двадцати тысяч рублей; на юридических лиц - от семидесяти тысяч до ста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2.Повторное совершение административного правонарушения, предусмотренного частью 1 настоящей статьи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юридических лиц - от трехсот тысяч до четырехсот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3.Складирование, хранение дров, угля, сена, иного имущества вне территории домовладения на территориях общего пользования в нарушение требований, установленных правилами благоустройства территории муниципального образования Ивановской области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предупреждение граждан.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proofErr w:type="gramStart"/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Для целей применения настоящей части под домовладением понимается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  <w:proofErr w:type="gramEnd"/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4.Повторное совершение административного правонарушения, предусмотренного частью 3 настоящей статьи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тысячи рублей до трех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proofErr w:type="gramStart"/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5.Сброс, складирование и (или) временное хранение мусора, остатков спила деревьев, кустарников, а также листвы и других остатков растительности на территориях общего пользования муниципальных образований Ивановской области вне мест, специально отведенных для этого органами местного самоуправления муниципальных образований Ивановской области, в нарушение требований, установленных правилами благоустройства территории муниципального образования Ивановской области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  <w:proofErr w:type="gramEnd"/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предупреждение граждан, должностных лиц, юридических лиц.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6.Повторное совершение административного правонарушения, предусмотренного частью 5 настоящей статьи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пятнадцати тысяч до тридцати тысяч рублей; на юридических лиц - от сорока тысяч до шестидесяти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lastRenderedPageBreak/>
        <w:t>Примечание. Действия юридических лиц, должностных лиц и граждан, предусмотренные частями 5 и 6 настоящей статьи, влекут административную ответственность, если это не содержит составов административных правонарушений, предусмотренных статьями 6.3, 6.35, 7.22, 8.2 и иными статьями Кодекса Российской Федерации об административных правонарушениях.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6.24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1.Размещение транспортных средств на озелененных территориях общего пользования в границах населенных пунктов (включая газоны, цветники), детских, спортивных площадках, расположенных на территориях общего пользования, в нарушение требований, установленных правилами благоустройства территории муниципального образования Ивановской области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предупреждение граждан; наложение административного штрафа на должностных лиц в размере от двадцати тысяч до тридцати тысяч рублей; на юридических лиц - от семидесяти тысяч до ста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2.Повторное совершение административного правонарушения, предусмотренного частью 1 настоящей статьи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юридических лиц - от ста пятидесяти тысяч до двухсот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 xml:space="preserve">Примечание. </w:t>
      </w:r>
      <w:proofErr w:type="gramStart"/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Положения настоящей статьи не распространяются на действия юридических лиц и граждан, направленные на предотвращение противоправных деяний, предотвращение и ликвидацию последствий аварий, стихийных бедствий, иных чрезвычайных ситуаций, тушение пожаров, проведение неотложных работ, связанных с обеспечением безопасности граждан или функционированием объектов жизнеобеспечения населения, выполнение оборонных мероприятий (в том числе мероприятий по гражданской обороне и мобилизации), обеспечение обороноспособности и безопасности государства, охрану общественного</w:t>
      </w:r>
      <w:proofErr w:type="gramEnd"/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 xml:space="preserve"> порядка и общественной безопасности, спасение граждан, устранение угрозы их жизни или здоровью.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Статья 6.25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1.Нарушение установленных муниципальными правовыми актами требований к внешнему виду рекламных конструкций, в том числе по соответствию типам (видам) и размерам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пятнадцати тысяч до двадцати пяти тысяч рублей; на индивидуальных предпринимателей - от пятнадцати тысяч до двадцати пяти тысяч рублей; на юридических лиц - от восьмидесяти тысяч до ста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b/>
          <w:bCs/>
          <w:color w:val="3C3C3C"/>
          <w:sz w:val="17"/>
          <w:lang w:eastAsia="ru-RU"/>
        </w:rPr>
        <w:t>2.Повторное совершение административного правонарушения, предусмотренного частью 1 настоящей статьи</w:t>
      </w: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, -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индивидуальных предпринимателей - от тридцати тысяч до пятидесяти тысяч рублей; на юридических лиц - от трехсот тысяч до четырехсот тысяч рублей.</w:t>
      </w:r>
    </w:p>
    <w:p w:rsidR="004B2729" w:rsidRPr="004B2729" w:rsidRDefault="004B2729" w:rsidP="004B2729">
      <w:pPr>
        <w:spacing w:after="120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4B2729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- Закон Ивановской области от 24.04.2008 N 11-ОЗ "Об административных правонарушениях в Ивановской области" (принят Ивановской областной Думой 24.04.2008)</w:t>
      </w:r>
    </w:p>
    <w:p w:rsidR="004013D9" w:rsidRDefault="004013D9"/>
    <w:sectPr w:rsidR="004013D9" w:rsidSect="0040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B46F7"/>
    <w:multiLevelType w:val="multilevel"/>
    <w:tmpl w:val="46467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729"/>
    <w:rsid w:val="004013D9"/>
    <w:rsid w:val="004B2729"/>
    <w:rsid w:val="007E78D2"/>
    <w:rsid w:val="00DC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D9"/>
  </w:style>
  <w:style w:type="paragraph" w:styleId="1">
    <w:name w:val="heading 1"/>
    <w:basedOn w:val="a"/>
    <w:link w:val="10"/>
    <w:uiPriority w:val="9"/>
    <w:qFormat/>
    <w:rsid w:val="004B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2503</Words>
  <Characters>14272</Characters>
  <Application>Microsoft Office Word</Application>
  <DocSecurity>0</DocSecurity>
  <Lines>118</Lines>
  <Paragraphs>33</Paragraphs>
  <ScaleCrop>false</ScaleCrop>
  <Company/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Сисадмин</cp:lastModifiedBy>
  <cp:revision>2</cp:revision>
  <dcterms:created xsi:type="dcterms:W3CDTF">2025-08-04T12:35:00Z</dcterms:created>
  <dcterms:modified xsi:type="dcterms:W3CDTF">2025-08-04T12:35:00Z</dcterms:modified>
</cp:coreProperties>
</file>